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104B" w14:textId="59FFEDB2" w:rsidR="002D6FD7" w:rsidRDefault="002D6FD7" w:rsidP="002D6FD7">
      <w:pPr>
        <w:rPr>
          <w:b/>
          <w:sz w:val="36"/>
          <w:szCs w:val="36"/>
        </w:rPr>
      </w:pPr>
      <w:r w:rsidRPr="00877705">
        <w:rPr>
          <w:b/>
          <w:sz w:val="36"/>
          <w:szCs w:val="36"/>
        </w:rPr>
        <w:t xml:space="preserve">Auszug aus </w:t>
      </w:r>
      <w:r>
        <w:rPr>
          <w:b/>
          <w:sz w:val="36"/>
          <w:szCs w:val="36"/>
        </w:rPr>
        <w:t xml:space="preserve">der Gemeinderatsitzung vom </w:t>
      </w:r>
      <w:r>
        <w:rPr>
          <w:b/>
          <w:sz w:val="36"/>
          <w:szCs w:val="36"/>
        </w:rPr>
        <w:t>21</w:t>
      </w:r>
      <w:r>
        <w:rPr>
          <w:b/>
          <w:sz w:val="36"/>
          <w:szCs w:val="36"/>
        </w:rPr>
        <w:t>.</w:t>
      </w:r>
      <w:r>
        <w:rPr>
          <w:b/>
          <w:sz w:val="36"/>
          <w:szCs w:val="36"/>
        </w:rPr>
        <w:t>1</w:t>
      </w:r>
      <w:r>
        <w:rPr>
          <w:b/>
          <w:sz w:val="36"/>
          <w:szCs w:val="36"/>
        </w:rPr>
        <w:t>1.2024</w:t>
      </w:r>
    </w:p>
    <w:p w14:paraId="630DB664" w14:textId="77777777" w:rsidR="002D6FD7" w:rsidRDefault="002D6FD7"/>
    <w:p w14:paraId="21BDEDBB" w14:textId="77777777" w:rsidR="002D6FD7" w:rsidRPr="002D6FD7" w:rsidRDefault="002D6FD7" w:rsidP="002D6FD7">
      <w:pPr>
        <w:numPr>
          <w:ilvl w:val="0"/>
          <w:numId w:val="5"/>
        </w:numPr>
        <w:autoSpaceDE w:val="0"/>
        <w:autoSpaceDN w:val="0"/>
        <w:adjustRightInd w:val="0"/>
        <w:spacing w:after="120" w:line="240" w:lineRule="auto"/>
        <w:rPr>
          <w:rFonts w:ascii="Arial" w:eastAsia="Times New Roman" w:hAnsi="Arial" w:cs="Arial"/>
          <w:b/>
          <w:bCs/>
          <w:kern w:val="0"/>
          <w:lang w:eastAsia="de-DE"/>
          <w14:ligatures w14:val="none"/>
        </w:rPr>
      </w:pPr>
      <w:r w:rsidRPr="002D6FD7">
        <w:rPr>
          <w:rFonts w:ascii="Arial" w:eastAsia="Times New Roman" w:hAnsi="Arial" w:cs="Arial"/>
          <w:b/>
          <w:bCs/>
          <w:kern w:val="0"/>
          <w:lang w:eastAsia="de-DE"/>
          <w14:ligatures w14:val="none"/>
        </w:rPr>
        <w:t>Jahresrechnungen 2021 und 2022</w:t>
      </w:r>
    </w:p>
    <w:p w14:paraId="0E55D483" w14:textId="77777777" w:rsidR="002D6FD7" w:rsidRPr="002D6FD7" w:rsidRDefault="002D6FD7" w:rsidP="002D6FD7">
      <w:pPr>
        <w:numPr>
          <w:ilvl w:val="0"/>
          <w:numId w:val="2"/>
        </w:numPr>
        <w:autoSpaceDE w:val="0"/>
        <w:autoSpaceDN w:val="0"/>
        <w:adjustRightInd w:val="0"/>
        <w:spacing w:after="0" w:line="240" w:lineRule="auto"/>
        <w:rPr>
          <w:rFonts w:ascii="Arial" w:eastAsia="Times New Roman" w:hAnsi="Arial" w:cs="Arial"/>
          <w:b/>
          <w:bCs/>
          <w:vanish/>
          <w:kern w:val="0"/>
          <w:lang w:eastAsia="de-DE"/>
          <w14:ligatures w14:val="none"/>
        </w:rPr>
      </w:pPr>
    </w:p>
    <w:p w14:paraId="0DC65433" w14:textId="77777777" w:rsidR="002D6FD7" w:rsidRPr="002D6FD7" w:rsidRDefault="002D6FD7" w:rsidP="002D6FD7">
      <w:pPr>
        <w:numPr>
          <w:ilvl w:val="0"/>
          <w:numId w:val="2"/>
        </w:numPr>
        <w:autoSpaceDE w:val="0"/>
        <w:autoSpaceDN w:val="0"/>
        <w:adjustRightInd w:val="0"/>
        <w:spacing w:after="0" w:line="240" w:lineRule="auto"/>
        <w:rPr>
          <w:rFonts w:ascii="Arial" w:eastAsia="Times New Roman" w:hAnsi="Arial" w:cs="Arial"/>
          <w:b/>
          <w:bCs/>
          <w:vanish/>
          <w:kern w:val="0"/>
          <w:lang w:eastAsia="de-DE"/>
          <w14:ligatures w14:val="none"/>
        </w:rPr>
      </w:pPr>
    </w:p>
    <w:p w14:paraId="0C98DB42" w14:textId="77777777" w:rsidR="002D6FD7" w:rsidRPr="002D6FD7" w:rsidRDefault="002D6FD7" w:rsidP="002D6FD7">
      <w:pPr>
        <w:autoSpaceDE w:val="0"/>
        <w:autoSpaceDN w:val="0"/>
        <w:adjustRightInd w:val="0"/>
        <w:spacing w:after="0" w:line="240" w:lineRule="auto"/>
        <w:rPr>
          <w:rFonts w:ascii="Arial" w:eastAsia="Times New Roman" w:hAnsi="Arial" w:cs="Arial"/>
          <w:b/>
          <w:bCs/>
          <w:kern w:val="0"/>
          <w:lang w:eastAsia="de-DE"/>
          <w14:ligatures w14:val="none"/>
        </w:rPr>
      </w:pPr>
      <w:r w:rsidRPr="002D6FD7">
        <w:rPr>
          <w:rFonts w:ascii="Arial" w:eastAsia="Times New Roman" w:hAnsi="Arial" w:cs="Arial"/>
          <w:b/>
          <w:bCs/>
          <w:kern w:val="0"/>
          <w:lang w:eastAsia="de-DE"/>
          <w14:ligatures w14:val="none"/>
        </w:rPr>
        <w:t>1,</w:t>
      </w:r>
      <w:proofErr w:type="gramStart"/>
      <w:r w:rsidRPr="002D6FD7">
        <w:rPr>
          <w:rFonts w:ascii="Arial" w:eastAsia="Times New Roman" w:hAnsi="Arial" w:cs="Arial"/>
          <w:b/>
          <w:bCs/>
          <w:kern w:val="0"/>
          <w:lang w:eastAsia="de-DE"/>
          <w14:ligatures w14:val="none"/>
        </w:rPr>
        <w:t>1  Bericht</w:t>
      </w:r>
      <w:proofErr w:type="gramEnd"/>
      <w:r w:rsidRPr="002D6FD7">
        <w:rPr>
          <w:rFonts w:ascii="Arial" w:eastAsia="Times New Roman" w:hAnsi="Arial" w:cs="Arial"/>
          <w:b/>
          <w:bCs/>
          <w:kern w:val="0"/>
          <w:lang w:eastAsia="de-DE"/>
          <w14:ligatures w14:val="none"/>
        </w:rPr>
        <w:t xml:space="preserve"> des Vorsitzenden des Rechnungsprüfungsausschusses</w:t>
      </w:r>
    </w:p>
    <w:p w14:paraId="5F202554" w14:textId="77777777" w:rsidR="002D6FD7" w:rsidRPr="002D6FD7" w:rsidRDefault="002D6FD7" w:rsidP="002D6FD7">
      <w:pPr>
        <w:autoSpaceDE w:val="0"/>
        <w:autoSpaceDN w:val="0"/>
        <w:adjustRightInd w:val="0"/>
        <w:spacing w:after="120" w:line="240" w:lineRule="auto"/>
        <w:ind w:left="708"/>
        <w:rPr>
          <w:rFonts w:ascii="Arial" w:eastAsia="Times New Roman" w:hAnsi="Arial" w:cs="Arial"/>
          <w:kern w:val="0"/>
          <w:lang w:eastAsia="de-DE"/>
          <w14:ligatures w14:val="none"/>
        </w:rPr>
      </w:pPr>
      <w:r w:rsidRPr="002D6FD7">
        <w:rPr>
          <w:rFonts w:ascii="Arial" w:eastAsia="Times New Roman" w:hAnsi="Arial" w:cs="Arial"/>
          <w:kern w:val="0"/>
          <w:lang w:eastAsia="de-DE"/>
          <w14:ligatures w14:val="none"/>
        </w:rPr>
        <w:t>Die Jahresrechnungen 2021 und 2022 wurden durch den Rechnungsprüfungsausschuss am Mittwoch, dem 02.10.2024, im Beisein von Frau Melanie Emmerich (Verbandsgemeindeverwaltung) im Sitzungszimmer des Rathauses Kastellaun geprüft. Über die Prüfung und das Prüfungsergebnis wurde durch den Vorsitzenden des Rechnungsprüfungsausschuss, Bernd Klein, ein Prüfbericht gefertigt. Jahresabschluss, Prüfbericht und Niederschrift über die Rechnungsprüfung wurden den Ratsmitgliedern mit der Einladung zugeleitet. Herr Klein informiert den Gemeinderat nochmals zusammenfassend über die Prüfung und die festgestellten Prüfungsergebnisse.</w:t>
      </w:r>
    </w:p>
    <w:p w14:paraId="6F44E3C0" w14:textId="77777777" w:rsidR="002D6FD7" w:rsidRPr="002D6FD7" w:rsidRDefault="002D6FD7" w:rsidP="002D6FD7">
      <w:pPr>
        <w:autoSpaceDE w:val="0"/>
        <w:autoSpaceDN w:val="0"/>
        <w:adjustRightInd w:val="0"/>
        <w:spacing w:after="120" w:line="240" w:lineRule="auto"/>
        <w:ind w:left="708"/>
        <w:rPr>
          <w:rFonts w:ascii="Arial" w:eastAsia="Times New Roman" w:hAnsi="Arial" w:cs="Arial"/>
          <w:kern w:val="0"/>
          <w:lang w:eastAsia="de-DE"/>
          <w14:ligatures w14:val="none"/>
        </w:rPr>
      </w:pPr>
    </w:p>
    <w:p w14:paraId="40E22D98" w14:textId="77777777" w:rsidR="002D6FD7" w:rsidRPr="002D6FD7" w:rsidRDefault="002D6FD7" w:rsidP="002D6FD7">
      <w:pPr>
        <w:autoSpaceDE w:val="0"/>
        <w:autoSpaceDN w:val="0"/>
        <w:adjustRightInd w:val="0"/>
        <w:spacing w:after="0" w:line="240" w:lineRule="auto"/>
        <w:rPr>
          <w:rFonts w:ascii="Arial" w:eastAsia="Times New Roman" w:hAnsi="Arial" w:cs="Arial"/>
          <w:b/>
          <w:bCs/>
          <w:kern w:val="0"/>
          <w:lang w:eastAsia="de-DE"/>
          <w14:ligatures w14:val="none"/>
        </w:rPr>
      </w:pPr>
      <w:r w:rsidRPr="002D6FD7">
        <w:rPr>
          <w:rFonts w:ascii="Arial" w:eastAsia="Times New Roman" w:hAnsi="Arial" w:cs="Arial"/>
          <w:b/>
          <w:bCs/>
          <w:kern w:val="0"/>
          <w:lang w:eastAsia="de-DE"/>
          <w14:ligatures w14:val="none"/>
        </w:rPr>
        <w:t>1.2   Beschluss über die Feststellung der geprüften Jahresabschlüsse</w:t>
      </w:r>
    </w:p>
    <w:p w14:paraId="3FFBE8F9" w14:textId="77777777" w:rsidR="002D6FD7" w:rsidRPr="002D6FD7" w:rsidRDefault="002D6FD7" w:rsidP="002D6FD7">
      <w:pPr>
        <w:autoSpaceDE w:val="0"/>
        <w:autoSpaceDN w:val="0"/>
        <w:adjustRightInd w:val="0"/>
        <w:spacing w:after="0" w:line="240" w:lineRule="auto"/>
        <w:ind w:left="540"/>
        <w:rPr>
          <w:rFonts w:ascii="Arial" w:eastAsia="Times New Roman" w:hAnsi="Arial" w:cs="Arial"/>
          <w:kern w:val="0"/>
          <w:szCs w:val="20"/>
          <w:lang w:eastAsia="de-DE"/>
          <w14:ligatures w14:val="none"/>
        </w:rPr>
      </w:pPr>
    </w:p>
    <w:p w14:paraId="3E25809C" w14:textId="77777777" w:rsidR="002D6FD7" w:rsidRPr="002D6FD7" w:rsidRDefault="002D6FD7" w:rsidP="002D6FD7">
      <w:pPr>
        <w:autoSpaceDE w:val="0"/>
        <w:autoSpaceDN w:val="0"/>
        <w:adjustRightInd w:val="0"/>
        <w:spacing w:after="0" w:line="240" w:lineRule="auto"/>
        <w:ind w:left="540"/>
        <w:rPr>
          <w:rFonts w:ascii="Arial" w:eastAsia="Times New Roman" w:hAnsi="Arial" w:cs="Arial"/>
          <w:kern w:val="0"/>
          <w:szCs w:val="20"/>
          <w:lang w:eastAsia="de-DE"/>
          <w14:ligatures w14:val="none"/>
        </w:rPr>
      </w:pPr>
      <w:r w:rsidRPr="002D6FD7">
        <w:rPr>
          <w:rFonts w:ascii="Arial" w:eastAsia="Times New Roman" w:hAnsi="Arial" w:cs="Arial"/>
          <w:kern w:val="0"/>
          <w:szCs w:val="20"/>
          <w:lang w:eastAsia="de-DE"/>
          <w14:ligatures w14:val="none"/>
        </w:rPr>
        <w:t>Die Jahresabschlüsse der Jahre 2021 und 2022 werden wie vorgelegt festgestellt.</w:t>
      </w:r>
    </w:p>
    <w:p w14:paraId="3FC3A695" w14:textId="77777777" w:rsidR="002D6FD7" w:rsidRPr="002D6FD7" w:rsidRDefault="002D6FD7" w:rsidP="002D6FD7">
      <w:pPr>
        <w:autoSpaceDE w:val="0"/>
        <w:autoSpaceDN w:val="0"/>
        <w:adjustRightInd w:val="0"/>
        <w:spacing w:after="0" w:line="240" w:lineRule="auto"/>
        <w:ind w:left="540"/>
        <w:rPr>
          <w:rFonts w:ascii="Arial" w:eastAsia="Times New Roman" w:hAnsi="Arial" w:cs="Arial"/>
          <w:b/>
          <w:bCs/>
          <w:kern w:val="0"/>
          <w:szCs w:val="20"/>
          <w:lang w:eastAsia="de-DE"/>
          <w14:ligatures w14:val="none"/>
        </w:rPr>
      </w:pPr>
    </w:p>
    <w:p w14:paraId="4FDA67A9" w14:textId="77777777" w:rsidR="002D6FD7" w:rsidRPr="002D6FD7" w:rsidRDefault="002D6FD7" w:rsidP="002D6FD7">
      <w:pPr>
        <w:autoSpaceDE w:val="0"/>
        <w:autoSpaceDN w:val="0"/>
        <w:adjustRightInd w:val="0"/>
        <w:spacing w:after="0" w:line="240" w:lineRule="auto"/>
        <w:ind w:left="540"/>
        <w:rPr>
          <w:rFonts w:ascii="Arial" w:eastAsia="Times New Roman" w:hAnsi="Arial" w:cs="Arial"/>
          <w:kern w:val="0"/>
          <w:szCs w:val="20"/>
          <w:lang w:eastAsia="de-DE"/>
          <w14:ligatures w14:val="none"/>
        </w:rPr>
      </w:pPr>
      <w:r w:rsidRPr="002D6FD7">
        <w:rPr>
          <w:rFonts w:ascii="Arial" w:eastAsia="Times New Roman" w:hAnsi="Arial" w:cs="Arial"/>
          <w:b/>
          <w:bCs/>
          <w:kern w:val="0"/>
          <w:szCs w:val="20"/>
          <w:lang w:eastAsia="de-DE"/>
          <w14:ligatures w14:val="none"/>
        </w:rPr>
        <w:t>Beschluss: - einstimmig -</w:t>
      </w:r>
    </w:p>
    <w:p w14:paraId="08C7ADD1" w14:textId="77777777" w:rsidR="002D6FD7" w:rsidRPr="002D6FD7" w:rsidRDefault="002D6FD7" w:rsidP="002D6FD7">
      <w:pPr>
        <w:autoSpaceDE w:val="0"/>
        <w:autoSpaceDN w:val="0"/>
        <w:adjustRightInd w:val="0"/>
        <w:spacing w:after="120" w:line="240" w:lineRule="auto"/>
        <w:rPr>
          <w:rFonts w:ascii="Arial" w:eastAsia="Times New Roman" w:hAnsi="Arial" w:cs="Arial"/>
          <w:i/>
          <w:kern w:val="0"/>
          <w:lang w:eastAsia="de-DE"/>
          <w14:ligatures w14:val="none"/>
        </w:rPr>
      </w:pPr>
    </w:p>
    <w:p w14:paraId="6F63E238" w14:textId="77777777" w:rsidR="002D6FD7" w:rsidRPr="002D6FD7" w:rsidRDefault="002D6FD7" w:rsidP="002D6FD7">
      <w:pPr>
        <w:autoSpaceDE w:val="0"/>
        <w:autoSpaceDN w:val="0"/>
        <w:adjustRightInd w:val="0"/>
        <w:spacing w:after="0" w:line="240" w:lineRule="auto"/>
        <w:rPr>
          <w:rFonts w:ascii="Arial" w:eastAsia="Times New Roman" w:hAnsi="Arial" w:cs="Arial"/>
          <w:b/>
          <w:bCs/>
          <w:kern w:val="0"/>
          <w:lang w:eastAsia="de-DE"/>
          <w14:ligatures w14:val="none"/>
        </w:rPr>
      </w:pPr>
      <w:r w:rsidRPr="002D6FD7">
        <w:rPr>
          <w:rFonts w:ascii="Arial" w:eastAsia="Times New Roman" w:hAnsi="Arial" w:cs="Arial"/>
          <w:b/>
          <w:bCs/>
          <w:kern w:val="0"/>
          <w:lang w:eastAsia="de-DE"/>
          <w14:ligatures w14:val="none"/>
        </w:rPr>
        <w:t>1.3   Genehmigung der über- und außerplanmäßigen Ausgaben</w:t>
      </w:r>
    </w:p>
    <w:p w14:paraId="65EA807E" w14:textId="77777777" w:rsidR="002D6FD7" w:rsidRPr="002D6FD7" w:rsidRDefault="002D6FD7" w:rsidP="002D6FD7">
      <w:pPr>
        <w:tabs>
          <w:tab w:val="left" w:pos="360"/>
        </w:tabs>
        <w:autoSpaceDE w:val="0"/>
        <w:autoSpaceDN w:val="0"/>
        <w:adjustRightInd w:val="0"/>
        <w:spacing w:after="120" w:line="240" w:lineRule="auto"/>
        <w:rPr>
          <w:rFonts w:ascii="Arial" w:eastAsia="Times New Roman" w:hAnsi="Arial" w:cs="Arial"/>
          <w:b/>
          <w:bCs/>
          <w:kern w:val="0"/>
          <w:lang w:eastAsia="de-DE"/>
          <w14:ligatures w14:val="none"/>
        </w:rPr>
      </w:pPr>
    </w:p>
    <w:p w14:paraId="70504F3E" w14:textId="77777777" w:rsidR="002D6FD7" w:rsidRPr="002D6FD7" w:rsidRDefault="002D6FD7" w:rsidP="002D6FD7">
      <w:pPr>
        <w:tabs>
          <w:tab w:val="left" w:pos="540"/>
        </w:tabs>
        <w:autoSpaceDE w:val="0"/>
        <w:autoSpaceDN w:val="0"/>
        <w:adjustRightInd w:val="0"/>
        <w:spacing w:after="0" w:line="240" w:lineRule="auto"/>
        <w:ind w:left="540"/>
        <w:rPr>
          <w:rFonts w:ascii="Arial" w:eastAsia="Times New Roman" w:hAnsi="Arial" w:cs="Arial"/>
          <w:kern w:val="0"/>
          <w:szCs w:val="20"/>
          <w:lang w:eastAsia="de-DE"/>
          <w14:ligatures w14:val="none"/>
        </w:rPr>
      </w:pPr>
      <w:r w:rsidRPr="002D6FD7">
        <w:rPr>
          <w:rFonts w:ascii="Arial" w:eastAsia="Times New Roman" w:hAnsi="Arial" w:cs="Arial"/>
          <w:kern w:val="0"/>
          <w:szCs w:val="20"/>
          <w:lang w:eastAsia="de-DE"/>
          <w14:ligatures w14:val="none"/>
        </w:rPr>
        <w:t xml:space="preserve">Den über- und außerplanmäßigen Ausgaben der Haushaltsjahre (sofern keine Einzelgenehmigung vorlag) wird zugestimmt. </w:t>
      </w:r>
    </w:p>
    <w:p w14:paraId="53FCE5D3" w14:textId="77777777" w:rsidR="002D6FD7" w:rsidRPr="002D6FD7" w:rsidRDefault="002D6FD7" w:rsidP="002D6FD7">
      <w:pPr>
        <w:tabs>
          <w:tab w:val="left" w:pos="360"/>
        </w:tabs>
        <w:autoSpaceDE w:val="0"/>
        <w:autoSpaceDN w:val="0"/>
        <w:adjustRightInd w:val="0"/>
        <w:spacing w:after="0" w:line="240" w:lineRule="auto"/>
        <w:rPr>
          <w:rFonts w:ascii="Arial" w:eastAsia="Times New Roman" w:hAnsi="Arial" w:cs="Arial"/>
          <w:kern w:val="0"/>
          <w:szCs w:val="20"/>
          <w:lang w:eastAsia="de-DE"/>
          <w14:ligatures w14:val="none"/>
        </w:rPr>
      </w:pPr>
    </w:p>
    <w:p w14:paraId="2809A380" w14:textId="77777777" w:rsidR="002D6FD7" w:rsidRPr="002D6FD7" w:rsidRDefault="002D6FD7" w:rsidP="002D6FD7">
      <w:pPr>
        <w:autoSpaceDE w:val="0"/>
        <w:autoSpaceDN w:val="0"/>
        <w:adjustRightInd w:val="0"/>
        <w:spacing w:after="0" w:line="240" w:lineRule="auto"/>
        <w:ind w:left="539"/>
        <w:rPr>
          <w:rFonts w:ascii="Arial" w:eastAsia="Times New Roman" w:hAnsi="Arial" w:cs="Arial"/>
          <w:b/>
          <w:bCs/>
          <w:kern w:val="0"/>
          <w:szCs w:val="20"/>
          <w:lang w:eastAsia="de-DE"/>
          <w14:ligatures w14:val="none"/>
        </w:rPr>
      </w:pPr>
      <w:r w:rsidRPr="002D6FD7">
        <w:rPr>
          <w:rFonts w:ascii="Arial" w:eastAsia="Times New Roman" w:hAnsi="Arial" w:cs="Arial"/>
          <w:b/>
          <w:bCs/>
          <w:kern w:val="0"/>
          <w:szCs w:val="20"/>
          <w:lang w:eastAsia="de-DE"/>
          <w14:ligatures w14:val="none"/>
        </w:rPr>
        <w:t>Beschluss: - einstimmig -</w:t>
      </w:r>
    </w:p>
    <w:p w14:paraId="14D222CB" w14:textId="77777777" w:rsidR="002D6FD7" w:rsidRPr="002D6FD7" w:rsidRDefault="002D6FD7" w:rsidP="002D6FD7">
      <w:pPr>
        <w:tabs>
          <w:tab w:val="left" w:pos="360"/>
        </w:tabs>
        <w:autoSpaceDE w:val="0"/>
        <w:autoSpaceDN w:val="0"/>
        <w:adjustRightInd w:val="0"/>
        <w:spacing w:after="120" w:line="240" w:lineRule="auto"/>
        <w:rPr>
          <w:rFonts w:ascii="Arial" w:eastAsia="Times New Roman" w:hAnsi="Arial" w:cs="Arial"/>
          <w:kern w:val="0"/>
          <w:lang w:eastAsia="de-DE"/>
          <w14:ligatures w14:val="none"/>
        </w:rPr>
      </w:pPr>
    </w:p>
    <w:p w14:paraId="5C8D8F8D" w14:textId="77777777" w:rsidR="002D6FD7" w:rsidRPr="002D6FD7" w:rsidRDefault="002D6FD7" w:rsidP="002D6FD7">
      <w:pPr>
        <w:numPr>
          <w:ilvl w:val="0"/>
          <w:numId w:val="3"/>
        </w:numPr>
        <w:autoSpaceDE w:val="0"/>
        <w:autoSpaceDN w:val="0"/>
        <w:adjustRightInd w:val="0"/>
        <w:spacing w:after="0" w:line="240" w:lineRule="auto"/>
        <w:rPr>
          <w:rFonts w:ascii="Arial" w:eastAsia="Times New Roman" w:hAnsi="Arial" w:cs="Arial"/>
          <w:b/>
          <w:bCs/>
          <w:vanish/>
          <w:kern w:val="0"/>
          <w:lang w:eastAsia="de-DE"/>
          <w14:ligatures w14:val="none"/>
        </w:rPr>
      </w:pPr>
    </w:p>
    <w:p w14:paraId="3DC8EAD7" w14:textId="77777777" w:rsidR="002D6FD7" w:rsidRPr="002D6FD7" w:rsidRDefault="002D6FD7" w:rsidP="002D6FD7">
      <w:pPr>
        <w:autoSpaceDE w:val="0"/>
        <w:autoSpaceDN w:val="0"/>
        <w:adjustRightInd w:val="0"/>
        <w:spacing w:after="0" w:line="240" w:lineRule="auto"/>
        <w:rPr>
          <w:rFonts w:ascii="Arial" w:eastAsia="Times New Roman" w:hAnsi="Arial" w:cs="Arial"/>
          <w:b/>
          <w:bCs/>
          <w:kern w:val="0"/>
          <w:lang w:eastAsia="de-DE"/>
          <w14:ligatures w14:val="none"/>
        </w:rPr>
      </w:pPr>
      <w:r w:rsidRPr="002D6FD7">
        <w:rPr>
          <w:rFonts w:ascii="Arial" w:eastAsia="Times New Roman" w:hAnsi="Arial" w:cs="Arial"/>
          <w:b/>
          <w:bCs/>
          <w:kern w:val="0"/>
          <w:lang w:eastAsia="de-DE"/>
          <w14:ligatures w14:val="none"/>
        </w:rPr>
        <w:t xml:space="preserve">1.4   Entlastung des Bürgermeisters und der ihn vertretenden Beigeordneten </w:t>
      </w:r>
    </w:p>
    <w:p w14:paraId="5FE6130B" w14:textId="77777777" w:rsidR="002D6FD7" w:rsidRPr="002D6FD7" w:rsidRDefault="002D6FD7" w:rsidP="002D6FD7">
      <w:pPr>
        <w:tabs>
          <w:tab w:val="left" w:pos="360"/>
        </w:tabs>
        <w:autoSpaceDE w:val="0"/>
        <w:autoSpaceDN w:val="0"/>
        <w:adjustRightInd w:val="0"/>
        <w:spacing w:after="120" w:line="240" w:lineRule="auto"/>
        <w:rPr>
          <w:rFonts w:ascii="Arial" w:eastAsia="Times New Roman" w:hAnsi="Arial" w:cs="Arial"/>
          <w:b/>
          <w:bCs/>
          <w:kern w:val="0"/>
          <w:lang w:eastAsia="de-DE"/>
          <w14:ligatures w14:val="none"/>
        </w:rPr>
      </w:pPr>
    </w:p>
    <w:p w14:paraId="18757E24" w14:textId="77777777" w:rsidR="002D6FD7" w:rsidRPr="002D6FD7" w:rsidRDefault="002D6FD7" w:rsidP="002D6FD7">
      <w:pPr>
        <w:tabs>
          <w:tab w:val="left" w:pos="540"/>
        </w:tabs>
        <w:autoSpaceDE w:val="0"/>
        <w:autoSpaceDN w:val="0"/>
        <w:adjustRightInd w:val="0"/>
        <w:spacing w:after="0" w:line="240" w:lineRule="auto"/>
        <w:ind w:left="540"/>
        <w:rPr>
          <w:rFonts w:ascii="Arial" w:eastAsia="Times New Roman" w:hAnsi="Arial" w:cs="Arial"/>
          <w:kern w:val="0"/>
          <w:szCs w:val="20"/>
          <w:lang w:eastAsia="de-DE"/>
          <w14:ligatures w14:val="none"/>
        </w:rPr>
      </w:pPr>
      <w:r w:rsidRPr="002D6FD7">
        <w:rPr>
          <w:rFonts w:ascii="Arial" w:eastAsia="Times New Roman" w:hAnsi="Arial" w:cs="Arial"/>
          <w:kern w:val="0"/>
          <w:szCs w:val="20"/>
          <w:lang w:eastAsia="de-DE"/>
          <w14:ligatures w14:val="none"/>
        </w:rPr>
        <w:t xml:space="preserve">Das beauftragte Ratsmitglied, Bernd Klein, beantragt nach dem Ergebnis der durchgeführten Rechnungsprüfungen für die Haushaltsjahre 2021 und 2022 dem Ortsbürgermeister, dem Bürgermeister der Verbandsgemeinde sowie den ihnen vertretenden Beigeordneten, Entlastung zu erteilen. </w:t>
      </w:r>
    </w:p>
    <w:p w14:paraId="6E74E931" w14:textId="77777777" w:rsidR="002D6FD7" w:rsidRPr="002D6FD7" w:rsidRDefault="002D6FD7" w:rsidP="002D6FD7">
      <w:pPr>
        <w:tabs>
          <w:tab w:val="left" w:pos="540"/>
        </w:tabs>
        <w:autoSpaceDE w:val="0"/>
        <w:autoSpaceDN w:val="0"/>
        <w:adjustRightInd w:val="0"/>
        <w:spacing w:after="0" w:line="240" w:lineRule="auto"/>
        <w:ind w:left="540"/>
        <w:rPr>
          <w:rFonts w:ascii="Arial" w:eastAsia="Times New Roman" w:hAnsi="Arial" w:cs="Arial"/>
          <w:kern w:val="0"/>
          <w:szCs w:val="20"/>
          <w:lang w:eastAsia="de-DE"/>
          <w14:ligatures w14:val="none"/>
        </w:rPr>
      </w:pPr>
    </w:p>
    <w:p w14:paraId="1622ECE5" w14:textId="77777777" w:rsidR="002D6FD7" w:rsidRPr="002D6FD7" w:rsidRDefault="002D6FD7" w:rsidP="002D6FD7">
      <w:pPr>
        <w:tabs>
          <w:tab w:val="left" w:pos="540"/>
        </w:tabs>
        <w:autoSpaceDE w:val="0"/>
        <w:autoSpaceDN w:val="0"/>
        <w:adjustRightInd w:val="0"/>
        <w:spacing w:after="0" w:line="240" w:lineRule="auto"/>
        <w:ind w:left="540"/>
        <w:rPr>
          <w:rFonts w:ascii="Arial" w:eastAsia="Times New Roman" w:hAnsi="Arial" w:cs="Arial"/>
          <w:b/>
          <w:bCs/>
          <w:kern w:val="0"/>
          <w:szCs w:val="20"/>
          <w:lang w:eastAsia="de-DE"/>
          <w14:ligatures w14:val="none"/>
        </w:rPr>
      </w:pPr>
      <w:r w:rsidRPr="002D6FD7">
        <w:rPr>
          <w:rFonts w:ascii="Arial" w:eastAsia="Times New Roman" w:hAnsi="Arial" w:cs="Arial"/>
          <w:b/>
          <w:bCs/>
          <w:kern w:val="0"/>
          <w:szCs w:val="20"/>
          <w:lang w:eastAsia="de-DE"/>
          <w14:ligatures w14:val="none"/>
        </w:rPr>
        <w:t>Beschluss: - einstimmig -</w:t>
      </w:r>
    </w:p>
    <w:p w14:paraId="54E6DCD7" w14:textId="77777777" w:rsidR="002D6FD7" w:rsidRPr="002D6FD7" w:rsidRDefault="002D6FD7" w:rsidP="002D6FD7">
      <w:pPr>
        <w:tabs>
          <w:tab w:val="left" w:pos="540"/>
        </w:tabs>
        <w:autoSpaceDE w:val="0"/>
        <w:autoSpaceDN w:val="0"/>
        <w:adjustRightInd w:val="0"/>
        <w:spacing w:after="0" w:line="240" w:lineRule="auto"/>
        <w:ind w:left="540"/>
        <w:rPr>
          <w:rFonts w:ascii="Arial" w:eastAsia="Times New Roman" w:hAnsi="Arial" w:cs="Arial"/>
          <w:kern w:val="0"/>
          <w:szCs w:val="20"/>
          <w:lang w:eastAsia="de-DE"/>
          <w14:ligatures w14:val="none"/>
        </w:rPr>
      </w:pPr>
    </w:p>
    <w:p w14:paraId="37B3012B" w14:textId="77777777" w:rsidR="002D6FD7" w:rsidRPr="002D6FD7" w:rsidRDefault="002D6FD7" w:rsidP="002D6FD7">
      <w:pPr>
        <w:tabs>
          <w:tab w:val="left" w:pos="540"/>
        </w:tabs>
        <w:autoSpaceDE w:val="0"/>
        <w:autoSpaceDN w:val="0"/>
        <w:adjustRightInd w:val="0"/>
        <w:spacing w:after="0" w:line="240" w:lineRule="auto"/>
        <w:ind w:left="540"/>
        <w:rPr>
          <w:rFonts w:ascii="Arial" w:eastAsia="Times New Roman" w:hAnsi="Arial" w:cs="Arial"/>
          <w:kern w:val="0"/>
          <w:szCs w:val="20"/>
          <w:lang w:eastAsia="de-DE"/>
          <w14:ligatures w14:val="none"/>
        </w:rPr>
      </w:pPr>
      <w:r w:rsidRPr="002D6FD7">
        <w:rPr>
          <w:rFonts w:ascii="Arial" w:eastAsia="Times New Roman" w:hAnsi="Arial" w:cs="Arial"/>
          <w:kern w:val="0"/>
          <w:szCs w:val="20"/>
          <w:lang w:eastAsia="de-DE"/>
          <w14:ligatures w14:val="none"/>
        </w:rPr>
        <w:t xml:space="preserve">Dem Ortsbürgermeister, dem Bürgermeister der Verbandsgemeinde sowie den ihnen vertretenden Beigeordneten wird für die Haushaltsjahre 2021 und 2022 Entlastung erteilt. Die Betroffenen haben gemäß § 22 Abs. 1 GemO wegen Ausschließungsgründen nicht mitgewirkt. </w:t>
      </w:r>
    </w:p>
    <w:p w14:paraId="69409906" w14:textId="77777777" w:rsidR="002D6FD7" w:rsidRPr="002D6FD7" w:rsidRDefault="002D6FD7" w:rsidP="002D6FD7">
      <w:pPr>
        <w:tabs>
          <w:tab w:val="left" w:pos="540"/>
        </w:tabs>
        <w:autoSpaceDE w:val="0"/>
        <w:autoSpaceDN w:val="0"/>
        <w:adjustRightInd w:val="0"/>
        <w:spacing w:after="0" w:line="240" w:lineRule="auto"/>
        <w:ind w:left="540"/>
        <w:rPr>
          <w:rFonts w:ascii="Arial" w:eastAsia="Times New Roman" w:hAnsi="Arial" w:cs="Arial"/>
          <w:kern w:val="0"/>
          <w:szCs w:val="20"/>
          <w:lang w:eastAsia="de-DE"/>
          <w14:ligatures w14:val="none"/>
        </w:rPr>
      </w:pPr>
    </w:p>
    <w:p w14:paraId="6E3B632D" w14:textId="77777777" w:rsidR="002D6FD7" w:rsidRPr="002D6FD7" w:rsidRDefault="002D6FD7" w:rsidP="002D6FD7">
      <w:pPr>
        <w:tabs>
          <w:tab w:val="left" w:pos="540"/>
        </w:tabs>
        <w:autoSpaceDE w:val="0"/>
        <w:autoSpaceDN w:val="0"/>
        <w:adjustRightInd w:val="0"/>
        <w:spacing w:after="0" w:line="240" w:lineRule="auto"/>
        <w:ind w:left="540"/>
        <w:rPr>
          <w:rFonts w:ascii="Arial" w:eastAsia="Times New Roman" w:hAnsi="Arial" w:cs="Arial"/>
          <w:kern w:val="0"/>
          <w:szCs w:val="20"/>
          <w:lang w:eastAsia="de-DE"/>
          <w14:ligatures w14:val="none"/>
        </w:rPr>
      </w:pPr>
    </w:p>
    <w:p w14:paraId="7758BA0B" w14:textId="77777777" w:rsidR="002D6FD7" w:rsidRPr="002D6FD7" w:rsidRDefault="002D6FD7" w:rsidP="002D6FD7">
      <w:pPr>
        <w:tabs>
          <w:tab w:val="left" w:pos="540"/>
        </w:tabs>
        <w:autoSpaceDE w:val="0"/>
        <w:autoSpaceDN w:val="0"/>
        <w:adjustRightInd w:val="0"/>
        <w:spacing w:after="0" w:line="240" w:lineRule="auto"/>
        <w:ind w:left="540"/>
        <w:rPr>
          <w:rFonts w:ascii="Arial" w:eastAsia="Times New Roman" w:hAnsi="Arial" w:cs="Arial"/>
          <w:kern w:val="0"/>
          <w:szCs w:val="20"/>
          <w:lang w:eastAsia="de-DE"/>
          <w14:ligatures w14:val="none"/>
        </w:rPr>
      </w:pPr>
    </w:p>
    <w:p w14:paraId="21E62C36" w14:textId="77777777" w:rsidR="002D6FD7" w:rsidRPr="002D6FD7" w:rsidRDefault="002D6FD7" w:rsidP="002D6FD7">
      <w:pPr>
        <w:tabs>
          <w:tab w:val="left" w:pos="540"/>
        </w:tabs>
        <w:autoSpaceDE w:val="0"/>
        <w:autoSpaceDN w:val="0"/>
        <w:adjustRightInd w:val="0"/>
        <w:spacing w:after="0" w:line="240" w:lineRule="auto"/>
        <w:ind w:left="540"/>
        <w:rPr>
          <w:rFonts w:ascii="Arial" w:eastAsia="Times New Roman" w:hAnsi="Arial" w:cs="Arial"/>
          <w:kern w:val="0"/>
          <w:szCs w:val="20"/>
          <w:lang w:eastAsia="de-DE"/>
          <w14:ligatures w14:val="none"/>
        </w:rPr>
      </w:pPr>
    </w:p>
    <w:p w14:paraId="163AE2F8" w14:textId="77777777" w:rsidR="002D6FD7" w:rsidRPr="002D6FD7" w:rsidRDefault="002D6FD7" w:rsidP="002D6FD7">
      <w:pPr>
        <w:tabs>
          <w:tab w:val="left" w:pos="540"/>
        </w:tabs>
        <w:autoSpaceDE w:val="0"/>
        <w:autoSpaceDN w:val="0"/>
        <w:adjustRightInd w:val="0"/>
        <w:spacing w:after="0" w:line="240" w:lineRule="auto"/>
        <w:ind w:left="540"/>
        <w:rPr>
          <w:rFonts w:ascii="Arial" w:eastAsia="Times New Roman" w:hAnsi="Arial" w:cs="Arial"/>
          <w:kern w:val="0"/>
          <w:szCs w:val="20"/>
          <w:lang w:eastAsia="de-DE"/>
          <w14:ligatures w14:val="none"/>
        </w:rPr>
      </w:pPr>
    </w:p>
    <w:p w14:paraId="6C220547" w14:textId="77777777" w:rsidR="002D6FD7" w:rsidRPr="002D6FD7" w:rsidRDefault="002D6FD7" w:rsidP="002D6FD7">
      <w:pPr>
        <w:tabs>
          <w:tab w:val="left" w:pos="540"/>
        </w:tabs>
        <w:autoSpaceDE w:val="0"/>
        <w:autoSpaceDN w:val="0"/>
        <w:adjustRightInd w:val="0"/>
        <w:spacing w:after="0" w:line="240" w:lineRule="auto"/>
        <w:ind w:left="540"/>
        <w:rPr>
          <w:rFonts w:ascii="Arial" w:eastAsia="Times New Roman" w:hAnsi="Arial" w:cs="Arial"/>
          <w:kern w:val="0"/>
          <w:szCs w:val="20"/>
          <w:lang w:eastAsia="de-DE"/>
          <w14:ligatures w14:val="none"/>
        </w:rPr>
      </w:pPr>
    </w:p>
    <w:p w14:paraId="7031760B" w14:textId="77777777" w:rsidR="002D6FD7" w:rsidRPr="002D6FD7" w:rsidRDefault="002D6FD7" w:rsidP="002D6FD7">
      <w:pPr>
        <w:tabs>
          <w:tab w:val="left" w:pos="540"/>
        </w:tabs>
        <w:autoSpaceDE w:val="0"/>
        <w:autoSpaceDN w:val="0"/>
        <w:adjustRightInd w:val="0"/>
        <w:spacing w:after="0" w:line="240" w:lineRule="auto"/>
        <w:rPr>
          <w:rFonts w:ascii="Arial" w:eastAsia="Times New Roman" w:hAnsi="Arial" w:cs="Arial"/>
          <w:kern w:val="0"/>
          <w:szCs w:val="20"/>
          <w:lang w:eastAsia="de-DE"/>
          <w14:ligatures w14:val="none"/>
        </w:rPr>
      </w:pPr>
    </w:p>
    <w:p w14:paraId="348A6A93" w14:textId="77777777" w:rsidR="002D6FD7" w:rsidRPr="002D6FD7" w:rsidRDefault="002D6FD7" w:rsidP="002D6FD7">
      <w:pPr>
        <w:tabs>
          <w:tab w:val="left" w:pos="426"/>
        </w:tabs>
        <w:spacing w:after="0" w:line="240" w:lineRule="auto"/>
        <w:rPr>
          <w:rFonts w:ascii="Arial" w:eastAsia="Times New Roman" w:hAnsi="Arial" w:cs="Arial"/>
          <w:bCs/>
          <w:kern w:val="0"/>
          <w:lang w:eastAsia="de-DE"/>
          <w14:ligatures w14:val="none"/>
        </w:rPr>
      </w:pPr>
    </w:p>
    <w:p w14:paraId="3D275681" w14:textId="77777777" w:rsidR="002D6FD7" w:rsidRPr="002D6FD7" w:rsidRDefault="002D6FD7" w:rsidP="002D6FD7">
      <w:pPr>
        <w:tabs>
          <w:tab w:val="left" w:pos="426"/>
        </w:tabs>
        <w:spacing w:after="0" w:line="240" w:lineRule="auto"/>
        <w:rPr>
          <w:rFonts w:ascii="Arial" w:eastAsia="Times New Roman" w:hAnsi="Arial" w:cs="Arial"/>
          <w:bCs/>
          <w:kern w:val="0"/>
          <w:lang w:eastAsia="de-DE"/>
          <w14:ligatures w14:val="none"/>
        </w:rPr>
      </w:pPr>
    </w:p>
    <w:p w14:paraId="292E692F" w14:textId="77777777" w:rsidR="002D6FD7" w:rsidRPr="002D6FD7" w:rsidRDefault="002D6FD7" w:rsidP="002D6FD7">
      <w:pPr>
        <w:numPr>
          <w:ilvl w:val="0"/>
          <w:numId w:val="1"/>
        </w:numPr>
        <w:spacing w:after="0" w:line="260" w:lineRule="atLeast"/>
        <w:rPr>
          <w:rFonts w:ascii="Arial" w:eastAsia="Times New Roman" w:hAnsi="Arial" w:cs="Arial"/>
          <w:b/>
          <w:color w:val="000000"/>
          <w:kern w:val="0"/>
          <w:lang w:eastAsia="de-DE"/>
          <w14:ligatures w14:val="none"/>
        </w:rPr>
      </w:pPr>
      <w:r w:rsidRPr="002D6FD7">
        <w:rPr>
          <w:rFonts w:ascii="Arial" w:eastAsia="Times New Roman" w:hAnsi="Arial" w:cs="Arial"/>
          <w:b/>
          <w:color w:val="000000"/>
          <w:kern w:val="0"/>
          <w:lang w:eastAsia="de-DE"/>
          <w14:ligatures w14:val="none"/>
        </w:rPr>
        <w:t>Hebesatzung Realsteuer 2025 – Beratung und Beschlussfassung</w:t>
      </w:r>
    </w:p>
    <w:p w14:paraId="7485ED23" w14:textId="77777777" w:rsidR="002D6FD7" w:rsidRPr="002D6FD7" w:rsidRDefault="002D6FD7" w:rsidP="002D6FD7">
      <w:pPr>
        <w:spacing w:after="0" w:line="260" w:lineRule="atLeast"/>
        <w:ind w:left="360"/>
        <w:rPr>
          <w:rFonts w:ascii="Arial" w:eastAsia="Times New Roman" w:hAnsi="Arial" w:cs="Arial"/>
          <w:b/>
          <w:color w:val="000000"/>
          <w:kern w:val="0"/>
          <w:lang w:eastAsia="de-DE"/>
          <w14:ligatures w14:val="none"/>
        </w:rPr>
      </w:pPr>
    </w:p>
    <w:p w14:paraId="50E75957" w14:textId="77777777" w:rsidR="002D6FD7" w:rsidRPr="002D6FD7" w:rsidRDefault="002D6FD7" w:rsidP="002D6FD7">
      <w:pPr>
        <w:spacing w:after="0" w:line="260" w:lineRule="atLeast"/>
        <w:ind w:left="360"/>
        <w:rPr>
          <w:rFonts w:ascii="Arial" w:eastAsia="Times New Roman" w:hAnsi="Arial" w:cs="Arial"/>
          <w:color w:val="000000"/>
          <w:kern w:val="0"/>
          <w:lang w:eastAsia="de-DE"/>
          <w14:ligatures w14:val="none"/>
        </w:rPr>
      </w:pPr>
      <w:r w:rsidRPr="002D6FD7">
        <w:rPr>
          <w:rFonts w:ascii="Arial" w:eastAsia="Times New Roman" w:hAnsi="Arial" w:cs="Arial"/>
          <w:color w:val="000000"/>
          <w:kern w:val="0"/>
          <w:lang w:eastAsia="de-DE"/>
          <w14:ligatures w14:val="none"/>
        </w:rPr>
        <w:t xml:space="preserve">Mit Ablauf des 31.12.2024 endet der aktuelle Hauptveranlagungszeitraum. Da der neue Haushalt mit Haushaltssatzung für 2025 nicht vor dem 01.01.2025 vorliegt ist die neue Hebesatzung für die Realsteuer notwendig. </w:t>
      </w:r>
    </w:p>
    <w:p w14:paraId="565B41BC" w14:textId="77777777" w:rsidR="002D6FD7" w:rsidRPr="002D6FD7" w:rsidRDefault="002D6FD7" w:rsidP="002D6FD7">
      <w:pPr>
        <w:spacing w:after="0" w:line="260" w:lineRule="atLeast"/>
        <w:ind w:left="360"/>
        <w:rPr>
          <w:rFonts w:ascii="Arial" w:eastAsia="Times New Roman" w:hAnsi="Arial" w:cs="Arial"/>
          <w:color w:val="000000"/>
          <w:kern w:val="0"/>
          <w:lang w:eastAsia="de-DE"/>
          <w14:ligatures w14:val="none"/>
        </w:rPr>
      </w:pPr>
    </w:p>
    <w:p w14:paraId="05F5AF0E" w14:textId="77777777" w:rsidR="002D6FD7" w:rsidRPr="002D6FD7" w:rsidRDefault="002D6FD7" w:rsidP="002D6FD7">
      <w:pPr>
        <w:spacing w:after="0" w:line="260" w:lineRule="atLeast"/>
        <w:ind w:left="360"/>
        <w:rPr>
          <w:rFonts w:ascii="Arial" w:eastAsia="Times New Roman" w:hAnsi="Arial" w:cs="Arial"/>
          <w:color w:val="000000"/>
          <w:kern w:val="0"/>
          <w:lang w:eastAsia="de-DE"/>
          <w14:ligatures w14:val="none"/>
        </w:rPr>
      </w:pPr>
      <w:r w:rsidRPr="002D6FD7">
        <w:rPr>
          <w:rFonts w:ascii="Arial" w:eastAsia="Times New Roman" w:hAnsi="Arial" w:cs="Arial"/>
          <w:color w:val="000000"/>
          <w:kern w:val="0"/>
          <w:lang w:eastAsia="de-DE"/>
          <w14:ligatures w14:val="none"/>
        </w:rPr>
        <w:t>Der Gemeinderat beschließt, die in der Anlage beigefügte Hebesatzung für die Realsteuer ab dem Jahr 2025</w:t>
      </w:r>
    </w:p>
    <w:p w14:paraId="3D4952D3" w14:textId="77777777" w:rsidR="002D6FD7" w:rsidRPr="002D6FD7" w:rsidRDefault="002D6FD7" w:rsidP="002D6FD7">
      <w:pPr>
        <w:spacing w:after="0" w:line="260" w:lineRule="atLeast"/>
        <w:rPr>
          <w:rFonts w:ascii="Arial" w:eastAsia="Times New Roman" w:hAnsi="Arial" w:cs="Arial"/>
          <w:color w:val="000000"/>
          <w:kern w:val="0"/>
          <w:lang w:eastAsia="de-DE"/>
          <w14:ligatures w14:val="none"/>
        </w:rPr>
      </w:pPr>
    </w:p>
    <w:p w14:paraId="40FB3EF8" w14:textId="77777777" w:rsidR="002D6FD7" w:rsidRPr="002D6FD7" w:rsidRDefault="002D6FD7" w:rsidP="002D6FD7">
      <w:pPr>
        <w:spacing w:after="0" w:line="260" w:lineRule="atLeast"/>
        <w:ind w:left="360"/>
        <w:rPr>
          <w:rFonts w:ascii="Arial" w:eastAsia="Times New Roman" w:hAnsi="Arial" w:cs="Arial"/>
          <w:b/>
          <w:color w:val="000000"/>
          <w:kern w:val="0"/>
          <w:lang w:eastAsia="de-DE"/>
          <w14:ligatures w14:val="none"/>
        </w:rPr>
      </w:pPr>
      <w:proofErr w:type="gramStart"/>
      <w:r w:rsidRPr="002D6FD7">
        <w:rPr>
          <w:rFonts w:ascii="Arial" w:eastAsia="Times New Roman" w:hAnsi="Arial" w:cs="Arial"/>
          <w:b/>
          <w:color w:val="000000"/>
          <w:kern w:val="0"/>
          <w:lang w:eastAsia="de-DE"/>
          <w14:ligatures w14:val="none"/>
        </w:rPr>
        <w:t>Beschluss :</w:t>
      </w:r>
      <w:proofErr w:type="gramEnd"/>
      <w:r w:rsidRPr="002D6FD7">
        <w:rPr>
          <w:rFonts w:ascii="Arial" w:eastAsia="Times New Roman" w:hAnsi="Arial" w:cs="Arial"/>
          <w:b/>
          <w:color w:val="000000"/>
          <w:kern w:val="0"/>
          <w:lang w:eastAsia="de-DE"/>
          <w14:ligatures w14:val="none"/>
        </w:rPr>
        <w:t xml:space="preserve"> einstimmig</w:t>
      </w:r>
    </w:p>
    <w:p w14:paraId="01AB9387" w14:textId="77777777" w:rsidR="002D6FD7" w:rsidRPr="002D6FD7" w:rsidRDefault="002D6FD7" w:rsidP="002D6FD7">
      <w:pPr>
        <w:spacing w:after="0" w:line="260" w:lineRule="atLeast"/>
        <w:rPr>
          <w:rFonts w:ascii="Arial" w:eastAsia="Times New Roman" w:hAnsi="Arial" w:cs="Arial"/>
          <w:color w:val="000000"/>
          <w:kern w:val="0"/>
          <w:lang w:eastAsia="de-DE"/>
          <w14:ligatures w14:val="none"/>
        </w:rPr>
      </w:pPr>
    </w:p>
    <w:p w14:paraId="2E4756F2" w14:textId="77777777" w:rsidR="002D6FD7" w:rsidRPr="002D6FD7" w:rsidRDefault="002D6FD7" w:rsidP="002D6FD7">
      <w:pPr>
        <w:numPr>
          <w:ilvl w:val="0"/>
          <w:numId w:val="1"/>
        </w:numPr>
        <w:spacing w:before="240" w:after="60" w:line="360" w:lineRule="atLeast"/>
        <w:outlineLvl w:val="0"/>
        <w:rPr>
          <w:rFonts w:ascii="Arial" w:eastAsia="Times New Roman" w:hAnsi="Arial" w:cs="Arial"/>
          <w:b/>
          <w:color w:val="000000"/>
          <w:kern w:val="36"/>
          <w:lang w:eastAsia="de-DE"/>
          <w14:ligatures w14:val="none"/>
        </w:rPr>
      </w:pPr>
      <w:proofErr w:type="gramStart"/>
      <w:r w:rsidRPr="002D6FD7">
        <w:rPr>
          <w:rFonts w:ascii="Arial" w:eastAsia="Times New Roman" w:hAnsi="Arial" w:cs="Arial"/>
          <w:b/>
          <w:color w:val="000000"/>
          <w:kern w:val="36"/>
          <w:lang w:eastAsia="de-DE"/>
          <w14:ligatures w14:val="none"/>
        </w:rPr>
        <w:t>Auftragsvergabe  -</w:t>
      </w:r>
      <w:proofErr w:type="gramEnd"/>
      <w:r w:rsidRPr="002D6FD7">
        <w:rPr>
          <w:rFonts w:ascii="Arial" w:eastAsia="Times New Roman" w:hAnsi="Arial" w:cs="Arial"/>
          <w:b/>
          <w:color w:val="000000"/>
          <w:kern w:val="36"/>
          <w:lang w:eastAsia="de-DE"/>
          <w14:ligatures w14:val="none"/>
        </w:rPr>
        <w:t xml:space="preserve"> Elektroarbeiten Gemeindehaus</w:t>
      </w:r>
    </w:p>
    <w:p w14:paraId="01DF3E8A" w14:textId="77777777" w:rsidR="002D6FD7" w:rsidRPr="002D6FD7" w:rsidRDefault="002D6FD7" w:rsidP="002D6FD7">
      <w:pPr>
        <w:spacing w:after="0" w:line="360" w:lineRule="atLeast"/>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Angefragt wurden die folgenden Firmen:</w:t>
      </w:r>
    </w:p>
    <w:p w14:paraId="6C6ED639" w14:textId="77777777" w:rsidR="002D6FD7" w:rsidRPr="002D6FD7" w:rsidRDefault="002D6FD7" w:rsidP="002D6FD7">
      <w:pPr>
        <w:spacing w:after="0" w:line="360" w:lineRule="atLeast"/>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Elektrotechnik Wust – Mörsdorf</w:t>
      </w:r>
    </w:p>
    <w:p w14:paraId="731D3B59" w14:textId="77777777" w:rsidR="002D6FD7" w:rsidRPr="002D6FD7" w:rsidRDefault="002D6FD7" w:rsidP="002D6FD7">
      <w:pPr>
        <w:spacing w:after="0" w:line="360" w:lineRule="atLeast"/>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Elektro Bott – Bell</w:t>
      </w:r>
    </w:p>
    <w:p w14:paraId="437AB2CD" w14:textId="77777777" w:rsidR="002D6FD7" w:rsidRPr="002D6FD7" w:rsidRDefault="002D6FD7" w:rsidP="002D6FD7">
      <w:pPr>
        <w:spacing w:after="0" w:line="360" w:lineRule="atLeast"/>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Elektro Konrath – Kastellaun</w:t>
      </w:r>
    </w:p>
    <w:p w14:paraId="552A4AD9" w14:textId="77777777" w:rsidR="002D6FD7" w:rsidRPr="002D6FD7" w:rsidRDefault="002D6FD7" w:rsidP="002D6FD7">
      <w:pPr>
        <w:spacing w:after="0" w:line="360" w:lineRule="atLeast"/>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Elektro Fischer – Kastellaun</w:t>
      </w:r>
    </w:p>
    <w:p w14:paraId="528641A5" w14:textId="77777777" w:rsidR="002D6FD7" w:rsidRPr="002D6FD7" w:rsidRDefault="002D6FD7" w:rsidP="002D6FD7">
      <w:pPr>
        <w:spacing w:after="0" w:line="360" w:lineRule="atLeast"/>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Umfang der Arbeiten ist die Erneuerung des Sicherungskastens im Gemeindehaus und die Absicherung auf einen Stand der Zeit zu bringen sowie die Behebung der Beanstandungen des letzten Prüfberichts.</w:t>
      </w:r>
    </w:p>
    <w:p w14:paraId="0391367B" w14:textId="77777777" w:rsidR="002D6FD7" w:rsidRPr="002D6FD7" w:rsidRDefault="002D6FD7" w:rsidP="002D6FD7">
      <w:pPr>
        <w:spacing w:after="0" w:line="360" w:lineRule="atLeast"/>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Bis zum 21.11.24 ist kein Angebot eingegangen. Somit kann auch kein Auftrag vergeben werden.</w:t>
      </w:r>
    </w:p>
    <w:p w14:paraId="74E3B07F" w14:textId="77777777" w:rsidR="002D6FD7" w:rsidRPr="002D6FD7" w:rsidRDefault="002D6FD7" w:rsidP="002D6FD7">
      <w:pPr>
        <w:spacing w:after="0" w:line="360" w:lineRule="atLeast"/>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Der Punkt wird vertagt, der Vorsitzende soll weitere Möglichkeiten prüfen.</w:t>
      </w:r>
    </w:p>
    <w:p w14:paraId="5DF6F198" w14:textId="77777777" w:rsidR="002D6FD7" w:rsidRPr="002D6FD7" w:rsidRDefault="002D6FD7" w:rsidP="002D6FD7">
      <w:pPr>
        <w:spacing w:after="0" w:line="360" w:lineRule="atLeast"/>
        <w:outlineLvl w:val="0"/>
        <w:rPr>
          <w:rFonts w:ascii="Arial" w:eastAsia="Times New Roman" w:hAnsi="Arial" w:cs="Arial"/>
          <w:color w:val="000000"/>
          <w:kern w:val="36"/>
          <w:lang w:eastAsia="de-DE"/>
          <w14:ligatures w14:val="none"/>
        </w:rPr>
      </w:pPr>
    </w:p>
    <w:p w14:paraId="659F3EFD" w14:textId="77777777" w:rsidR="002D6FD7" w:rsidRPr="002D6FD7" w:rsidRDefault="002D6FD7" w:rsidP="002D6FD7">
      <w:pPr>
        <w:spacing w:after="0" w:line="360" w:lineRule="atLeast"/>
        <w:outlineLvl w:val="0"/>
        <w:rPr>
          <w:rFonts w:ascii="Arial" w:eastAsia="Times New Roman" w:hAnsi="Arial" w:cs="Arial"/>
          <w:color w:val="000000"/>
          <w:kern w:val="36"/>
          <w:lang w:eastAsia="de-DE"/>
          <w14:ligatures w14:val="none"/>
        </w:rPr>
      </w:pPr>
    </w:p>
    <w:p w14:paraId="294069E5" w14:textId="77777777" w:rsidR="002D6FD7" w:rsidRPr="002D6FD7" w:rsidRDefault="002D6FD7" w:rsidP="002D6FD7">
      <w:pPr>
        <w:numPr>
          <w:ilvl w:val="0"/>
          <w:numId w:val="1"/>
        </w:numPr>
        <w:spacing w:before="240" w:after="60" w:line="360" w:lineRule="atLeast"/>
        <w:outlineLvl w:val="0"/>
        <w:rPr>
          <w:rFonts w:ascii="Arial" w:eastAsia="Times New Roman" w:hAnsi="Arial" w:cs="Arial"/>
          <w:b/>
          <w:color w:val="000000"/>
          <w:kern w:val="36"/>
          <w:lang w:eastAsia="de-DE"/>
          <w14:ligatures w14:val="none"/>
        </w:rPr>
      </w:pPr>
      <w:r w:rsidRPr="002D6FD7">
        <w:rPr>
          <w:rFonts w:ascii="Arial" w:eastAsia="Times New Roman" w:hAnsi="Arial" w:cs="Arial"/>
          <w:b/>
          <w:color w:val="000000"/>
          <w:kern w:val="36"/>
          <w:lang w:eastAsia="de-DE"/>
          <w14:ligatures w14:val="none"/>
        </w:rPr>
        <w:t>Sachstand PV-Fläche</w:t>
      </w:r>
    </w:p>
    <w:p w14:paraId="272B44F1" w14:textId="77777777" w:rsidR="002D6FD7" w:rsidRPr="002D6FD7" w:rsidRDefault="002D6FD7" w:rsidP="002D6FD7">
      <w:pPr>
        <w:spacing w:before="240" w:after="60" w:line="360" w:lineRule="atLeast"/>
        <w:ind w:left="360"/>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Zielabweichung – Die Klage der Planungsgemeinschaft wurde abgelehnt. Jetzt hat die Planungsgemeinschaft Revision beim Oberverwaltungsgericht eingelegt.</w:t>
      </w:r>
    </w:p>
    <w:p w14:paraId="4200A7B8" w14:textId="77777777" w:rsidR="002D6FD7" w:rsidRPr="002D6FD7" w:rsidRDefault="002D6FD7" w:rsidP="002D6FD7">
      <w:pPr>
        <w:spacing w:before="240" w:after="60" w:line="360" w:lineRule="atLeast"/>
        <w:ind w:left="360"/>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Ausgleichsfläche, Für die 5 lokalisierten Brutpaare der Feldlerche muss ein Ausgleich geschaffen werden. Der maximale Flächenbedarf für den Ausgleich beträgt ca. 8.250 m². ABO Energy hat eine Übersicht der gemeindeeigenen Flächen bekommen und prüft jetzt geeignete Flächen.</w:t>
      </w:r>
    </w:p>
    <w:p w14:paraId="2E2F1357" w14:textId="77777777" w:rsidR="002D6FD7" w:rsidRPr="002D6FD7" w:rsidRDefault="002D6FD7" w:rsidP="002D6FD7">
      <w:pPr>
        <w:spacing w:before="240" w:after="60" w:line="360" w:lineRule="atLeast"/>
        <w:ind w:left="360"/>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lastRenderedPageBreak/>
        <w:t>Untersuchung historische Bodendenkmäler, Die Flächen werden in den nächsten Wochen gescannt um etwaige Denkmäler bzw. historische Bauwerke im Boden zu finden.</w:t>
      </w:r>
    </w:p>
    <w:p w14:paraId="5F05ADBF" w14:textId="77777777" w:rsidR="002D6FD7" w:rsidRPr="002D6FD7" w:rsidRDefault="002D6FD7" w:rsidP="002D6FD7">
      <w:pPr>
        <w:spacing w:before="240" w:after="60" w:line="360" w:lineRule="atLeast"/>
        <w:ind w:left="360"/>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 xml:space="preserve">Die zweite Offenlegung für den Bebauungsplan wird gerade vorbereitet. ABO Energy rechnet für den Herbst 2025 mit einem Baubeginn. Die aktuellen Land- </w:t>
      </w:r>
      <w:proofErr w:type="spellStart"/>
      <w:r w:rsidRPr="002D6FD7">
        <w:rPr>
          <w:rFonts w:ascii="Arial" w:eastAsia="Times New Roman" w:hAnsi="Arial" w:cs="Arial"/>
          <w:color w:val="000000"/>
          <w:kern w:val="36"/>
          <w:lang w:eastAsia="de-DE"/>
          <w14:ligatures w14:val="none"/>
        </w:rPr>
        <w:t>pachtverträge</w:t>
      </w:r>
      <w:proofErr w:type="spellEnd"/>
      <w:r w:rsidRPr="002D6FD7">
        <w:rPr>
          <w:rFonts w:ascii="Arial" w:eastAsia="Times New Roman" w:hAnsi="Arial" w:cs="Arial"/>
          <w:color w:val="000000"/>
          <w:kern w:val="36"/>
          <w:lang w:eastAsia="de-DE"/>
          <w14:ligatures w14:val="none"/>
        </w:rPr>
        <w:t xml:space="preserve"> laufen am 31.10.2025 aus. </w:t>
      </w:r>
    </w:p>
    <w:p w14:paraId="77E75A9D" w14:textId="77777777" w:rsidR="002D6FD7" w:rsidRPr="002D6FD7" w:rsidRDefault="002D6FD7" w:rsidP="002D6FD7">
      <w:pPr>
        <w:spacing w:before="240" w:after="60" w:line="360" w:lineRule="atLeast"/>
        <w:ind w:left="360"/>
        <w:outlineLvl w:val="0"/>
        <w:rPr>
          <w:rFonts w:ascii="Arial" w:eastAsia="Times New Roman" w:hAnsi="Arial" w:cs="Arial"/>
          <w:color w:val="000000"/>
          <w:kern w:val="36"/>
          <w:lang w:eastAsia="de-DE"/>
          <w14:ligatures w14:val="none"/>
        </w:rPr>
      </w:pPr>
    </w:p>
    <w:p w14:paraId="018C3E43" w14:textId="77777777" w:rsidR="002D6FD7" w:rsidRPr="002D6FD7" w:rsidRDefault="002D6FD7" w:rsidP="002D6FD7">
      <w:pPr>
        <w:numPr>
          <w:ilvl w:val="0"/>
          <w:numId w:val="1"/>
        </w:numPr>
        <w:spacing w:before="240" w:after="60" w:line="360" w:lineRule="atLeast"/>
        <w:outlineLvl w:val="0"/>
        <w:rPr>
          <w:rFonts w:ascii="Arial" w:eastAsia="Times New Roman" w:hAnsi="Arial" w:cs="Arial"/>
          <w:b/>
          <w:color w:val="000000"/>
          <w:kern w:val="36"/>
          <w:lang w:eastAsia="de-DE"/>
          <w14:ligatures w14:val="none"/>
        </w:rPr>
      </w:pPr>
      <w:r w:rsidRPr="002D6FD7">
        <w:rPr>
          <w:rFonts w:ascii="Arial" w:eastAsia="Times New Roman" w:hAnsi="Arial" w:cs="Arial"/>
          <w:b/>
          <w:color w:val="000000"/>
          <w:kern w:val="36"/>
          <w:lang w:eastAsia="de-DE"/>
          <w14:ligatures w14:val="none"/>
        </w:rPr>
        <w:t xml:space="preserve">Änderungen der </w:t>
      </w:r>
      <w:proofErr w:type="gramStart"/>
      <w:r w:rsidRPr="002D6FD7">
        <w:rPr>
          <w:rFonts w:ascii="Arial" w:eastAsia="Times New Roman" w:hAnsi="Arial" w:cs="Arial"/>
          <w:b/>
          <w:color w:val="000000"/>
          <w:kern w:val="36"/>
          <w:lang w:eastAsia="de-DE"/>
          <w14:ligatures w14:val="none"/>
        </w:rPr>
        <w:t>Abschaltzeiten  -</w:t>
      </w:r>
      <w:proofErr w:type="gramEnd"/>
      <w:r w:rsidRPr="002D6FD7">
        <w:rPr>
          <w:rFonts w:ascii="Arial" w:eastAsia="Times New Roman" w:hAnsi="Arial" w:cs="Arial"/>
          <w:b/>
          <w:color w:val="000000"/>
          <w:kern w:val="36"/>
          <w:lang w:eastAsia="de-DE"/>
          <w14:ligatures w14:val="none"/>
        </w:rPr>
        <w:t xml:space="preserve"> Straßenbeleuchtung – Beratung und Beschlussfassung</w:t>
      </w:r>
    </w:p>
    <w:p w14:paraId="7C3D4250" w14:textId="77777777" w:rsidR="002D6FD7" w:rsidRPr="002D6FD7" w:rsidRDefault="002D6FD7" w:rsidP="002D6FD7">
      <w:pPr>
        <w:spacing w:before="240" w:after="60" w:line="360" w:lineRule="atLeast"/>
        <w:ind w:left="360"/>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Im Zuge der gestiegenen Strompreise wurde die Abschaltzeit um eine Stunde verkürzt auf 22:30 Uhr.  Durch die Umrüstung der restlichen 19 Straßenleuchten auf LED wurde der Strombedarf für die Straßenbeleuchtung mehr als halbiert.</w:t>
      </w:r>
    </w:p>
    <w:p w14:paraId="5525FD2F" w14:textId="77777777" w:rsidR="002D6FD7" w:rsidRPr="002D6FD7" w:rsidRDefault="002D6FD7" w:rsidP="002D6FD7">
      <w:pPr>
        <w:spacing w:before="240" w:after="60" w:line="360" w:lineRule="atLeast"/>
        <w:ind w:left="360"/>
        <w:outlineLvl w:val="0"/>
        <w:rPr>
          <w:rFonts w:ascii="Arial" w:eastAsia="Times New Roman" w:hAnsi="Arial" w:cs="Arial"/>
          <w:color w:val="000000"/>
          <w:kern w:val="36"/>
          <w:lang w:eastAsia="de-DE"/>
          <w14:ligatures w14:val="none"/>
        </w:rPr>
      </w:pPr>
      <w:r w:rsidRPr="002D6FD7">
        <w:rPr>
          <w:rFonts w:ascii="Arial" w:eastAsia="Times New Roman" w:hAnsi="Arial" w:cs="Arial"/>
          <w:color w:val="000000"/>
          <w:kern w:val="36"/>
          <w:lang w:eastAsia="de-DE"/>
          <w14:ligatures w14:val="none"/>
        </w:rPr>
        <w:t>Die Notwendigkeit für die Änderung der aktuellen Abschaltzeiten wird im Rat nicht gesehen. Man ist mit den aktuellen Zeiten zufrieden und möchte diese beibehalten.</w:t>
      </w:r>
    </w:p>
    <w:p w14:paraId="2D6EDEB3" w14:textId="77777777" w:rsidR="002D6FD7" w:rsidRPr="002D6FD7" w:rsidRDefault="002D6FD7" w:rsidP="002D6FD7">
      <w:pPr>
        <w:spacing w:before="240" w:after="60" w:line="360" w:lineRule="atLeast"/>
        <w:ind w:left="360"/>
        <w:outlineLvl w:val="0"/>
        <w:rPr>
          <w:rFonts w:ascii="Arial" w:eastAsia="Times New Roman" w:hAnsi="Arial" w:cs="Arial"/>
          <w:color w:val="000000"/>
          <w:kern w:val="36"/>
          <w:lang w:eastAsia="de-DE"/>
          <w14:ligatures w14:val="none"/>
        </w:rPr>
      </w:pPr>
      <w:proofErr w:type="gramStart"/>
      <w:r w:rsidRPr="002D6FD7">
        <w:rPr>
          <w:rFonts w:ascii="Arial" w:eastAsia="Times New Roman" w:hAnsi="Arial" w:cs="Arial"/>
          <w:b/>
          <w:color w:val="000000"/>
          <w:kern w:val="0"/>
          <w:lang w:eastAsia="de-DE"/>
          <w14:ligatures w14:val="none"/>
        </w:rPr>
        <w:t>Beschluss :</w:t>
      </w:r>
      <w:proofErr w:type="gramEnd"/>
      <w:r w:rsidRPr="002D6FD7">
        <w:rPr>
          <w:rFonts w:ascii="Arial" w:eastAsia="Times New Roman" w:hAnsi="Arial" w:cs="Arial"/>
          <w:b/>
          <w:color w:val="000000"/>
          <w:kern w:val="0"/>
          <w:lang w:eastAsia="de-DE"/>
          <w14:ligatures w14:val="none"/>
        </w:rPr>
        <w:t xml:space="preserve"> einstimmig</w:t>
      </w:r>
    </w:p>
    <w:p w14:paraId="11623EB7" w14:textId="77777777" w:rsidR="002D6FD7" w:rsidRPr="002D6FD7" w:rsidRDefault="002D6FD7" w:rsidP="002D6FD7">
      <w:pPr>
        <w:spacing w:before="240" w:after="60" w:line="360" w:lineRule="atLeast"/>
        <w:ind w:left="360"/>
        <w:outlineLvl w:val="0"/>
        <w:rPr>
          <w:rFonts w:ascii="Arial" w:eastAsia="Times New Roman" w:hAnsi="Arial" w:cs="Arial"/>
          <w:color w:val="000000"/>
          <w:kern w:val="36"/>
          <w:lang w:eastAsia="de-DE"/>
          <w14:ligatures w14:val="none"/>
        </w:rPr>
      </w:pPr>
    </w:p>
    <w:p w14:paraId="010CA31D" w14:textId="77777777" w:rsidR="002D6FD7" w:rsidRPr="002D6FD7" w:rsidRDefault="002D6FD7" w:rsidP="002D6FD7">
      <w:pPr>
        <w:numPr>
          <w:ilvl w:val="0"/>
          <w:numId w:val="1"/>
        </w:numPr>
        <w:spacing w:before="240" w:after="60" w:line="360" w:lineRule="atLeast"/>
        <w:outlineLvl w:val="0"/>
        <w:rPr>
          <w:rFonts w:ascii="Arial" w:eastAsia="Times New Roman" w:hAnsi="Arial" w:cs="Arial"/>
          <w:b/>
          <w:color w:val="000000"/>
          <w:kern w:val="36"/>
          <w:lang w:eastAsia="de-DE"/>
          <w14:ligatures w14:val="none"/>
        </w:rPr>
      </w:pPr>
      <w:r w:rsidRPr="002D6FD7">
        <w:rPr>
          <w:rFonts w:ascii="Arial" w:eastAsia="Times New Roman" w:hAnsi="Arial" w:cs="Arial"/>
          <w:b/>
          <w:color w:val="000000"/>
          <w:kern w:val="36"/>
          <w:lang w:eastAsia="de-DE"/>
          <w14:ligatures w14:val="none"/>
        </w:rPr>
        <w:t>Mitteilungen und Anfragen</w:t>
      </w:r>
    </w:p>
    <w:p w14:paraId="5CDA3E97" w14:textId="77777777" w:rsidR="002D6FD7" w:rsidRPr="002D6FD7" w:rsidRDefault="002D6FD7" w:rsidP="002D6FD7">
      <w:pPr>
        <w:numPr>
          <w:ilvl w:val="0"/>
          <w:numId w:val="4"/>
        </w:numPr>
        <w:spacing w:before="240" w:after="60" w:line="360" w:lineRule="atLeast"/>
        <w:outlineLvl w:val="0"/>
        <w:rPr>
          <w:rFonts w:ascii="Arial" w:eastAsia="Times New Roman" w:hAnsi="Arial" w:cs="Arial"/>
          <w:b/>
          <w:bCs/>
          <w:vanish/>
          <w:color w:val="000000"/>
          <w:kern w:val="36"/>
          <w:lang w:eastAsia="de-DE"/>
          <w14:ligatures w14:val="none"/>
        </w:rPr>
      </w:pPr>
    </w:p>
    <w:p w14:paraId="3BA00365" w14:textId="77777777" w:rsidR="002D6FD7" w:rsidRPr="002D6FD7" w:rsidRDefault="002D6FD7" w:rsidP="002D6FD7">
      <w:pPr>
        <w:numPr>
          <w:ilvl w:val="0"/>
          <w:numId w:val="4"/>
        </w:numPr>
        <w:spacing w:before="240" w:after="60" w:line="360" w:lineRule="atLeast"/>
        <w:outlineLvl w:val="0"/>
        <w:rPr>
          <w:rFonts w:ascii="Arial" w:eastAsia="Times New Roman" w:hAnsi="Arial" w:cs="Arial"/>
          <w:b/>
          <w:bCs/>
          <w:vanish/>
          <w:color w:val="000000"/>
          <w:kern w:val="36"/>
          <w:lang w:eastAsia="de-DE"/>
          <w14:ligatures w14:val="none"/>
        </w:rPr>
      </w:pPr>
    </w:p>
    <w:p w14:paraId="04AF0526" w14:textId="77777777" w:rsidR="002D6FD7" w:rsidRPr="002D6FD7" w:rsidRDefault="002D6FD7" w:rsidP="002D6FD7">
      <w:pPr>
        <w:numPr>
          <w:ilvl w:val="0"/>
          <w:numId w:val="4"/>
        </w:numPr>
        <w:spacing w:before="240" w:after="60" w:line="360" w:lineRule="atLeast"/>
        <w:outlineLvl w:val="0"/>
        <w:rPr>
          <w:rFonts w:ascii="Arial" w:eastAsia="Times New Roman" w:hAnsi="Arial" w:cs="Arial"/>
          <w:b/>
          <w:bCs/>
          <w:vanish/>
          <w:color w:val="000000"/>
          <w:kern w:val="36"/>
          <w:lang w:eastAsia="de-DE"/>
          <w14:ligatures w14:val="none"/>
        </w:rPr>
      </w:pPr>
    </w:p>
    <w:p w14:paraId="496532E9" w14:textId="77777777" w:rsidR="002D6FD7" w:rsidRPr="002D6FD7" w:rsidRDefault="002D6FD7" w:rsidP="002D6FD7">
      <w:pPr>
        <w:spacing w:before="240" w:after="60" w:line="360" w:lineRule="atLeast"/>
        <w:outlineLvl w:val="0"/>
        <w:rPr>
          <w:rFonts w:ascii="Arial" w:eastAsia="Times New Roman" w:hAnsi="Arial" w:cs="Arial"/>
          <w:bCs/>
          <w:color w:val="000000"/>
          <w:kern w:val="36"/>
          <w:lang w:eastAsia="de-DE"/>
          <w14:ligatures w14:val="none"/>
        </w:rPr>
      </w:pPr>
      <w:proofErr w:type="gramStart"/>
      <w:r w:rsidRPr="002D6FD7">
        <w:rPr>
          <w:rFonts w:ascii="Arial" w:eastAsia="Times New Roman" w:hAnsi="Arial" w:cs="Arial"/>
          <w:b/>
          <w:bCs/>
          <w:color w:val="000000"/>
          <w:kern w:val="36"/>
          <w:lang w:eastAsia="de-DE"/>
          <w14:ligatures w14:val="none"/>
        </w:rPr>
        <w:t>6.1  Wege</w:t>
      </w:r>
      <w:proofErr w:type="gramEnd"/>
      <w:r w:rsidRPr="002D6FD7">
        <w:rPr>
          <w:rFonts w:ascii="Arial" w:eastAsia="Times New Roman" w:hAnsi="Arial" w:cs="Arial"/>
          <w:b/>
          <w:bCs/>
          <w:color w:val="000000"/>
          <w:kern w:val="36"/>
          <w:lang w:eastAsia="de-DE"/>
          <w14:ligatures w14:val="none"/>
        </w:rPr>
        <w:t xml:space="preserve"> und Waldränder freischneiden</w:t>
      </w:r>
      <w:r w:rsidRPr="002D6FD7">
        <w:rPr>
          <w:rFonts w:ascii="Arial" w:eastAsia="Times New Roman" w:hAnsi="Arial" w:cs="Arial"/>
          <w:bCs/>
          <w:color w:val="000000"/>
          <w:kern w:val="36"/>
          <w:lang w:eastAsia="de-DE"/>
          <w14:ligatures w14:val="none"/>
        </w:rPr>
        <w:t xml:space="preserve"> – Festlegen des Umfangs</w:t>
      </w:r>
    </w:p>
    <w:p w14:paraId="4A5EDFA6" w14:textId="77777777" w:rsidR="002D6FD7" w:rsidRPr="002D6FD7" w:rsidRDefault="002D6FD7" w:rsidP="002D6FD7">
      <w:pPr>
        <w:spacing w:after="0" w:line="360" w:lineRule="atLeast"/>
        <w:outlineLvl w:val="0"/>
        <w:rPr>
          <w:rFonts w:ascii="Arial" w:eastAsia="Times New Roman" w:hAnsi="Arial" w:cs="Arial"/>
          <w:bCs/>
          <w:color w:val="000000"/>
          <w:kern w:val="36"/>
          <w:lang w:eastAsia="de-DE"/>
          <w14:ligatures w14:val="none"/>
        </w:rPr>
      </w:pPr>
      <w:r w:rsidRPr="002D6FD7">
        <w:rPr>
          <w:rFonts w:ascii="Arial" w:eastAsia="Times New Roman" w:hAnsi="Arial" w:cs="Arial"/>
          <w:bCs/>
          <w:color w:val="000000"/>
          <w:kern w:val="36"/>
          <w:lang w:eastAsia="de-DE"/>
          <w14:ligatures w14:val="none"/>
        </w:rPr>
        <w:t>Es wurde eine Liste mit den betreffenden Wegen angefertigt.</w:t>
      </w:r>
    </w:p>
    <w:p w14:paraId="34B6B654" w14:textId="77777777" w:rsidR="002D6FD7" w:rsidRPr="002D6FD7" w:rsidRDefault="002D6FD7" w:rsidP="002D6FD7">
      <w:pPr>
        <w:spacing w:before="240" w:after="60" w:line="360" w:lineRule="atLeast"/>
        <w:outlineLvl w:val="0"/>
        <w:rPr>
          <w:rFonts w:ascii="Arial" w:eastAsia="Times New Roman" w:hAnsi="Arial" w:cs="Arial"/>
          <w:b/>
          <w:bCs/>
          <w:color w:val="000000"/>
          <w:kern w:val="36"/>
          <w:lang w:eastAsia="de-DE"/>
          <w14:ligatures w14:val="none"/>
        </w:rPr>
      </w:pPr>
      <w:r w:rsidRPr="002D6FD7">
        <w:rPr>
          <w:rFonts w:ascii="Arial" w:eastAsia="Times New Roman" w:hAnsi="Arial" w:cs="Arial"/>
          <w:b/>
          <w:bCs/>
          <w:color w:val="000000"/>
          <w:kern w:val="36"/>
          <w:lang w:eastAsia="de-DE"/>
          <w14:ligatures w14:val="none"/>
        </w:rPr>
        <w:t xml:space="preserve">6.2   Bundestagswahl 23.02.2025 </w:t>
      </w:r>
    </w:p>
    <w:p w14:paraId="607D71E1" w14:textId="77777777" w:rsidR="002D6FD7" w:rsidRPr="002D6FD7" w:rsidRDefault="002D6FD7" w:rsidP="002D6FD7">
      <w:pPr>
        <w:spacing w:after="0" w:line="360" w:lineRule="atLeast"/>
        <w:outlineLvl w:val="0"/>
        <w:rPr>
          <w:rFonts w:ascii="Arial" w:eastAsia="Times New Roman" w:hAnsi="Arial" w:cs="Arial"/>
          <w:bCs/>
          <w:color w:val="000000"/>
          <w:kern w:val="36"/>
          <w:lang w:eastAsia="de-DE"/>
          <w14:ligatures w14:val="none"/>
        </w:rPr>
      </w:pPr>
      <w:r w:rsidRPr="002D6FD7">
        <w:rPr>
          <w:rFonts w:ascii="Arial" w:eastAsia="Times New Roman" w:hAnsi="Arial" w:cs="Arial"/>
          <w:bCs/>
          <w:color w:val="000000"/>
          <w:kern w:val="36"/>
          <w:lang w:eastAsia="de-DE"/>
          <w14:ligatures w14:val="none"/>
        </w:rPr>
        <w:t>Der Vorsitzende informiert den Rat zu dem angesetzten Wahltermin. Der Wahlvorstand für die Bundestagswahl wird gebildet.</w:t>
      </w:r>
    </w:p>
    <w:p w14:paraId="4786BBE0" w14:textId="77777777" w:rsidR="002D6FD7" w:rsidRPr="002D6FD7" w:rsidRDefault="002D6FD7" w:rsidP="002D6FD7">
      <w:pPr>
        <w:spacing w:before="240" w:after="60" w:line="360" w:lineRule="atLeast"/>
        <w:outlineLvl w:val="0"/>
        <w:rPr>
          <w:rFonts w:ascii="Arial" w:eastAsia="Times New Roman" w:hAnsi="Arial" w:cs="Arial"/>
          <w:b/>
          <w:bCs/>
          <w:color w:val="000000"/>
          <w:kern w:val="36"/>
          <w:lang w:eastAsia="de-DE"/>
          <w14:ligatures w14:val="none"/>
        </w:rPr>
      </w:pPr>
      <w:r w:rsidRPr="002D6FD7">
        <w:rPr>
          <w:rFonts w:ascii="Arial" w:eastAsia="Times New Roman" w:hAnsi="Arial" w:cs="Arial"/>
          <w:b/>
          <w:bCs/>
          <w:color w:val="000000"/>
          <w:kern w:val="36"/>
          <w:lang w:eastAsia="de-DE"/>
          <w14:ligatures w14:val="none"/>
        </w:rPr>
        <w:t xml:space="preserve">6.3   Info Veranstaltung – Wald </w:t>
      </w:r>
      <w:proofErr w:type="spellStart"/>
      <w:r w:rsidRPr="002D6FD7">
        <w:rPr>
          <w:rFonts w:ascii="Arial" w:eastAsia="Times New Roman" w:hAnsi="Arial" w:cs="Arial"/>
          <w:b/>
          <w:bCs/>
          <w:color w:val="000000"/>
          <w:kern w:val="36"/>
          <w:lang w:eastAsia="de-DE"/>
          <w14:ligatures w14:val="none"/>
        </w:rPr>
        <w:t>Rothenbergerhof</w:t>
      </w:r>
      <w:proofErr w:type="spellEnd"/>
      <w:r w:rsidRPr="002D6FD7">
        <w:rPr>
          <w:rFonts w:ascii="Arial" w:eastAsia="Times New Roman" w:hAnsi="Arial" w:cs="Arial"/>
          <w:b/>
          <w:bCs/>
          <w:color w:val="000000"/>
          <w:kern w:val="36"/>
          <w:lang w:eastAsia="de-DE"/>
          <w14:ligatures w14:val="none"/>
        </w:rPr>
        <w:t xml:space="preserve">   </w:t>
      </w:r>
    </w:p>
    <w:p w14:paraId="16E252E0" w14:textId="77777777" w:rsidR="002D6FD7" w:rsidRPr="002D6FD7" w:rsidRDefault="002D6FD7" w:rsidP="002D6FD7">
      <w:pPr>
        <w:spacing w:after="0" w:line="360" w:lineRule="atLeast"/>
        <w:outlineLvl w:val="0"/>
        <w:rPr>
          <w:rFonts w:ascii="Arial" w:eastAsia="Times New Roman" w:hAnsi="Arial" w:cs="Arial"/>
          <w:bCs/>
          <w:color w:val="000000"/>
          <w:kern w:val="36"/>
          <w:lang w:eastAsia="de-DE"/>
          <w14:ligatures w14:val="none"/>
        </w:rPr>
      </w:pPr>
      <w:r w:rsidRPr="002D6FD7">
        <w:rPr>
          <w:rFonts w:ascii="Arial" w:eastAsia="Times New Roman" w:hAnsi="Arial" w:cs="Arial"/>
          <w:bCs/>
          <w:color w:val="000000"/>
          <w:kern w:val="36"/>
          <w:lang w:eastAsia="de-DE"/>
          <w14:ligatures w14:val="none"/>
        </w:rPr>
        <w:t>Die beiden Ratsmitglieder, Anja Köchling und Andreas Wagner haben an der Veranstaltung teilgenommen und informieren den Rat zum Inhalt der Veranstaltung.</w:t>
      </w:r>
    </w:p>
    <w:p w14:paraId="03920E55" w14:textId="77777777" w:rsidR="002D6FD7" w:rsidRPr="002D6FD7" w:rsidRDefault="002D6FD7" w:rsidP="002D6FD7">
      <w:pPr>
        <w:spacing w:before="240" w:after="60" w:line="360" w:lineRule="atLeast"/>
        <w:outlineLvl w:val="0"/>
        <w:rPr>
          <w:rFonts w:ascii="Arial" w:eastAsia="Times New Roman" w:hAnsi="Arial" w:cs="Arial"/>
          <w:b/>
          <w:bCs/>
          <w:color w:val="000000"/>
          <w:kern w:val="36"/>
          <w:lang w:eastAsia="de-DE"/>
          <w14:ligatures w14:val="none"/>
        </w:rPr>
      </w:pPr>
      <w:proofErr w:type="gramStart"/>
      <w:r w:rsidRPr="002D6FD7">
        <w:rPr>
          <w:rFonts w:ascii="Arial" w:eastAsia="Times New Roman" w:hAnsi="Arial" w:cs="Arial"/>
          <w:b/>
          <w:bCs/>
          <w:color w:val="000000"/>
          <w:kern w:val="36"/>
          <w:lang w:eastAsia="de-DE"/>
          <w14:ligatures w14:val="none"/>
        </w:rPr>
        <w:t>6.4  Info</w:t>
      </w:r>
      <w:proofErr w:type="gramEnd"/>
      <w:r w:rsidRPr="002D6FD7">
        <w:rPr>
          <w:rFonts w:ascii="Arial" w:eastAsia="Times New Roman" w:hAnsi="Arial" w:cs="Arial"/>
          <w:b/>
          <w:bCs/>
          <w:color w:val="000000"/>
          <w:kern w:val="36"/>
          <w:lang w:eastAsia="de-DE"/>
          <w14:ligatures w14:val="none"/>
        </w:rPr>
        <w:t xml:space="preserve"> Veranstaltung – Wald und Jagd am 23.10.2024  in </w:t>
      </w:r>
      <w:proofErr w:type="spellStart"/>
      <w:r w:rsidRPr="002D6FD7">
        <w:rPr>
          <w:rFonts w:ascii="Arial" w:eastAsia="Times New Roman" w:hAnsi="Arial" w:cs="Arial"/>
          <w:b/>
          <w:bCs/>
          <w:color w:val="000000"/>
          <w:kern w:val="36"/>
          <w:lang w:eastAsia="de-DE"/>
          <w14:ligatures w14:val="none"/>
        </w:rPr>
        <w:t>Gondershausen</w:t>
      </w:r>
      <w:proofErr w:type="spellEnd"/>
    </w:p>
    <w:p w14:paraId="153C73C6" w14:textId="77777777" w:rsidR="002D6FD7" w:rsidRPr="002D6FD7" w:rsidRDefault="002D6FD7" w:rsidP="002D6FD7">
      <w:pPr>
        <w:spacing w:after="0" w:line="360" w:lineRule="atLeast"/>
        <w:outlineLvl w:val="0"/>
        <w:rPr>
          <w:rFonts w:ascii="Arial" w:eastAsia="Times New Roman" w:hAnsi="Arial" w:cs="Arial"/>
          <w:b/>
          <w:bCs/>
          <w:color w:val="000000"/>
          <w:kern w:val="36"/>
          <w:lang w:eastAsia="de-DE"/>
          <w14:ligatures w14:val="none"/>
        </w:rPr>
      </w:pPr>
      <w:r w:rsidRPr="002D6FD7">
        <w:rPr>
          <w:rFonts w:ascii="Arial" w:eastAsia="Times New Roman" w:hAnsi="Arial" w:cs="Arial"/>
          <w:bCs/>
          <w:color w:val="000000"/>
          <w:kern w:val="36"/>
          <w:lang w:eastAsia="de-DE"/>
          <w14:ligatures w14:val="none"/>
        </w:rPr>
        <w:t xml:space="preserve">Der Vorsitzende informiert von der Veranstaltung. Problemstellung ist, dass </w:t>
      </w:r>
      <w:proofErr w:type="spellStart"/>
      <w:r w:rsidRPr="002D6FD7">
        <w:rPr>
          <w:rFonts w:ascii="Arial" w:eastAsia="Times New Roman" w:hAnsi="Arial" w:cs="Arial"/>
          <w:bCs/>
          <w:color w:val="000000"/>
          <w:kern w:val="36"/>
          <w:lang w:eastAsia="de-DE"/>
          <w14:ligatures w14:val="none"/>
        </w:rPr>
        <w:t>Naturverjüngungen</w:t>
      </w:r>
      <w:proofErr w:type="spellEnd"/>
      <w:r w:rsidRPr="002D6FD7">
        <w:rPr>
          <w:rFonts w:ascii="Arial" w:eastAsia="Times New Roman" w:hAnsi="Arial" w:cs="Arial"/>
          <w:bCs/>
          <w:color w:val="000000"/>
          <w:kern w:val="36"/>
          <w:lang w:eastAsia="de-DE"/>
          <w14:ligatures w14:val="none"/>
        </w:rPr>
        <w:t xml:space="preserve"> im Wald nicht funktionieren, weil der Wilddruck speziell beim Rehwild zu groß ist. Es wurden Modelle vorgestellt wie wir als Waldbesitzer dem entgegenwirken können. Abschusszahlen, Jagdkonzept, Eigenjagdregie.</w:t>
      </w:r>
      <w:r w:rsidRPr="002D6FD7">
        <w:rPr>
          <w:rFonts w:ascii="Arial" w:eastAsia="Times New Roman" w:hAnsi="Arial" w:cs="Arial"/>
          <w:b/>
          <w:bCs/>
          <w:color w:val="000000"/>
          <w:kern w:val="36"/>
          <w:lang w:eastAsia="de-DE"/>
          <w14:ligatures w14:val="none"/>
        </w:rPr>
        <w:tab/>
      </w:r>
    </w:p>
    <w:p w14:paraId="4B3242CE" w14:textId="77777777" w:rsidR="002D6FD7" w:rsidRPr="002D6FD7" w:rsidRDefault="002D6FD7" w:rsidP="002D6FD7">
      <w:pPr>
        <w:spacing w:after="0" w:line="360" w:lineRule="atLeast"/>
        <w:outlineLvl w:val="0"/>
        <w:rPr>
          <w:rFonts w:ascii="Arial" w:eastAsia="Times New Roman" w:hAnsi="Arial" w:cs="Arial"/>
          <w:b/>
          <w:bCs/>
          <w:color w:val="000000"/>
          <w:kern w:val="36"/>
          <w:lang w:eastAsia="de-DE"/>
          <w14:ligatures w14:val="none"/>
        </w:rPr>
      </w:pPr>
    </w:p>
    <w:p w14:paraId="6239A470" w14:textId="77777777" w:rsidR="002D6FD7" w:rsidRPr="002D6FD7" w:rsidRDefault="002D6FD7" w:rsidP="002D6FD7">
      <w:pPr>
        <w:spacing w:after="0" w:line="360" w:lineRule="atLeast"/>
        <w:outlineLvl w:val="0"/>
        <w:rPr>
          <w:rFonts w:ascii="Arial" w:eastAsia="Times New Roman" w:hAnsi="Arial" w:cs="Arial"/>
          <w:b/>
          <w:bCs/>
          <w:color w:val="000000"/>
          <w:kern w:val="36"/>
          <w:lang w:eastAsia="de-DE"/>
          <w14:ligatures w14:val="none"/>
        </w:rPr>
      </w:pPr>
    </w:p>
    <w:p w14:paraId="58664117" w14:textId="77777777" w:rsidR="002D6FD7" w:rsidRPr="002D6FD7" w:rsidRDefault="002D6FD7" w:rsidP="002D6FD7">
      <w:pPr>
        <w:spacing w:before="240" w:after="60" w:line="360" w:lineRule="atLeast"/>
        <w:outlineLvl w:val="0"/>
        <w:rPr>
          <w:rFonts w:ascii="Arial" w:eastAsia="Times New Roman" w:hAnsi="Arial" w:cs="Arial"/>
          <w:b/>
          <w:bCs/>
          <w:color w:val="000000"/>
          <w:kern w:val="36"/>
          <w:lang w:eastAsia="de-DE"/>
          <w14:ligatures w14:val="none"/>
        </w:rPr>
      </w:pPr>
      <w:r w:rsidRPr="002D6FD7">
        <w:rPr>
          <w:rFonts w:ascii="Arial" w:eastAsia="Times New Roman" w:hAnsi="Arial" w:cs="Arial"/>
          <w:b/>
          <w:bCs/>
          <w:color w:val="000000"/>
          <w:kern w:val="36"/>
          <w:lang w:eastAsia="de-DE"/>
          <w14:ligatures w14:val="none"/>
        </w:rPr>
        <w:t>6.5   Neues vom Kreis</w:t>
      </w:r>
    </w:p>
    <w:p w14:paraId="65DBF87A" w14:textId="77777777" w:rsidR="002D6FD7" w:rsidRPr="002D6FD7" w:rsidRDefault="002D6FD7" w:rsidP="002D6FD7">
      <w:pPr>
        <w:spacing w:after="0" w:line="360" w:lineRule="atLeast"/>
        <w:outlineLvl w:val="0"/>
        <w:rPr>
          <w:rFonts w:ascii="Arial" w:eastAsia="Times New Roman" w:hAnsi="Arial" w:cs="Arial"/>
          <w:b/>
          <w:bCs/>
          <w:color w:val="000000"/>
          <w:kern w:val="36"/>
          <w:lang w:eastAsia="de-DE"/>
          <w14:ligatures w14:val="none"/>
        </w:rPr>
      </w:pPr>
      <w:r w:rsidRPr="002D6FD7">
        <w:rPr>
          <w:rFonts w:ascii="Arial" w:eastAsia="Times New Roman" w:hAnsi="Arial" w:cs="Arial"/>
          <w:bCs/>
          <w:color w:val="000000"/>
          <w:kern w:val="36"/>
          <w:lang w:eastAsia="de-DE"/>
          <w14:ligatures w14:val="none"/>
        </w:rPr>
        <w:t>Der Vorsitzende informiert den Rat zu den wichtigsten Punkten aus der letzten Kreis- Bürgermeisterdienst- Besprechung.</w:t>
      </w:r>
    </w:p>
    <w:p w14:paraId="42D85A74" w14:textId="77777777" w:rsidR="002D6FD7" w:rsidRPr="002D6FD7" w:rsidRDefault="002D6FD7" w:rsidP="002D6FD7">
      <w:pPr>
        <w:spacing w:before="240" w:after="60" w:line="360" w:lineRule="atLeast"/>
        <w:outlineLvl w:val="0"/>
        <w:rPr>
          <w:rFonts w:ascii="Arial" w:eastAsia="Times New Roman" w:hAnsi="Arial" w:cs="Arial"/>
          <w:b/>
          <w:bCs/>
          <w:color w:val="000000"/>
          <w:kern w:val="36"/>
          <w:lang w:eastAsia="de-DE"/>
          <w14:ligatures w14:val="none"/>
        </w:rPr>
      </w:pPr>
      <w:r w:rsidRPr="002D6FD7">
        <w:rPr>
          <w:rFonts w:ascii="Arial" w:eastAsia="Times New Roman" w:hAnsi="Arial" w:cs="Arial"/>
          <w:b/>
          <w:bCs/>
          <w:color w:val="000000"/>
          <w:kern w:val="36"/>
          <w:lang w:eastAsia="de-DE"/>
          <w14:ligatures w14:val="none"/>
        </w:rPr>
        <w:t>6.6</w:t>
      </w:r>
      <w:r w:rsidRPr="002D6FD7">
        <w:rPr>
          <w:rFonts w:ascii="Arial" w:eastAsia="Times New Roman" w:hAnsi="Arial" w:cs="Arial"/>
          <w:b/>
          <w:bCs/>
          <w:color w:val="000000"/>
          <w:kern w:val="36"/>
          <w:lang w:eastAsia="de-DE"/>
          <w14:ligatures w14:val="none"/>
        </w:rPr>
        <w:tab/>
        <w:t>Gemeindetag 2025</w:t>
      </w:r>
    </w:p>
    <w:p w14:paraId="0112F0D5" w14:textId="77777777" w:rsidR="002D6FD7" w:rsidRPr="002D6FD7" w:rsidRDefault="002D6FD7" w:rsidP="002D6FD7">
      <w:pPr>
        <w:spacing w:after="0" w:line="360" w:lineRule="atLeast"/>
        <w:outlineLvl w:val="0"/>
        <w:rPr>
          <w:rFonts w:ascii="Arial" w:eastAsia="Times New Roman" w:hAnsi="Arial" w:cs="Arial"/>
          <w:bCs/>
          <w:color w:val="000000"/>
          <w:kern w:val="36"/>
          <w:lang w:eastAsia="de-DE"/>
          <w14:ligatures w14:val="none"/>
        </w:rPr>
      </w:pPr>
      <w:r w:rsidRPr="002D6FD7">
        <w:rPr>
          <w:rFonts w:ascii="Arial" w:eastAsia="Times New Roman" w:hAnsi="Arial" w:cs="Arial"/>
          <w:bCs/>
          <w:color w:val="000000"/>
          <w:kern w:val="36"/>
          <w:lang w:eastAsia="de-DE"/>
          <w14:ligatures w14:val="none"/>
        </w:rPr>
        <w:t>Es wird festgelegt, dass auch im nächsten Jahr wieder ein Gemeindetag stattfindet.      Termin ist der 29.03.2025. Die ausgeschiedenen Ratsmitglieder sollen mit einem kleinen Präsent geehrt werden.</w:t>
      </w:r>
    </w:p>
    <w:p w14:paraId="4EADC2F1" w14:textId="77777777" w:rsidR="002D6FD7" w:rsidRPr="002D6FD7" w:rsidRDefault="002D6FD7" w:rsidP="002D6FD7">
      <w:pPr>
        <w:spacing w:before="240" w:after="60" w:line="360" w:lineRule="atLeast"/>
        <w:outlineLvl w:val="0"/>
        <w:rPr>
          <w:rFonts w:ascii="Arial" w:eastAsia="Times New Roman" w:hAnsi="Arial" w:cs="Arial"/>
          <w:b/>
          <w:bCs/>
          <w:color w:val="000000"/>
          <w:kern w:val="36"/>
          <w:lang w:eastAsia="de-DE"/>
          <w14:ligatures w14:val="none"/>
        </w:rPr>
      </w:pPr>
      <w:r w:rsidRPr="002D6FD7">
        <w:rPr>
          <w:rFonts w:ascii="Arial" w:eastAsia="Times New Roman" w:hAnsi="Arial" w:cs="Arial"/>
          <w:b/>
          <w:bCs/>
          <w:color w:val="000000"/>
          <w:kern w:val="36"/>
          <w:lang w:eastAsia="de-DE"/>
          <w14:ligatures w14:val="none"/>
        </w:rPr>
        <w:t>6.7</w:t>
      </w:r>
      <w:r w:rsidRPr="002D6FD7">
        <w:rPr>
          <w:rFonts w:ascii="Arial" w:eastAsia="Times New Roman" w:hAnsi="Arial" w:cs="Arial"/>
          <w:b/>
          <w:bCs/>
          <w:color w:val="000000"/>
          <w:kern w:val="36"/>
          <w:lang w:eastAsia="de-DE"/>
          <w14:ligatures w14:val="none"/>
        </w:rPr>
        <w:tab/>
        <w:t>Kommunalbeteiligung im Rahmen des EEG 2023 § 6</w:t>
      </w:r>
    </w:p>
    <w:p w14:paraId="7B1C6DCB" w14:textId="77777777" w:rsidR="002D6FD7" w:rsidRPr="002D6FD7" w:rsidRDefault="002D6FD7" w:rsidP="002D6FD7">
      <w:pPr>
        <w:spacing w:after="0" w:line="360" w:lineRule="atLeast"/>
        <w:outlineLvl w:val="0"/>
        <w:rPr>
          <w:rFonts w:ascii="Arial" w:eastAsia="Times New Roman" w:hAnsi="Arial" w:cs="Arial"/>
          <w:bCs/>
          <w:color w:val="000000"/>
          <w:kern w:val="36"/>
          <w:lang w:eastAsia="de-DE"/>
          <w14:ligatures w14:val="none"/>
        </w:rPr>
      </w:pPr>
      <w:r w:rsidRPr="002D6FD7">
        <w:rPr>
          <w:rFonts w:ascii="Arial" w:eastAsia="Times New Roman" w:hAnsi="Arial" w:cs="Arial"/>
          <w:bCs/>
          <w:color w:val="000000"/>
          <w:kern w:val="36"/>
          <w:lang w:eastAsia="de-DE"/>
          <w14:ligatures w14:val="none"/>
        </w:rPr>
        <w:t>Der Vorsitzende informiert den Rat, dass ein Vertrag zur finanziellen Beteiligung von 0,2 ct/</w:t>
      </w:r>
      <w:proofErr w:type="spellStart"/>
      <w:r w:rsidRPr="002D6FD7">
        <w:rPr>
          <w:rFonts w:ascii="Arial" w:eastAsia="Times New Roman" w:hAnsi="Arial" w:cs="Arial"/>
          <w:bCs/>
          <w:color w:val="000000"/>
          <w:kern w:val="36"/>
          <w:lang w:eastAsia="de-DE"/>
          <w14:ligatures w14:val="none"/>
        </w:rPr>
        <w:t>Kwh</w:t>
      </w:r>
      <w:proofErr w:type="spellEnd"/>
      <w:r w:rsidRPr="002D6FD7">
        <w:rPr>
          <w:rFonts w:ascii="Arial" w:eastAsia="Times New Roman" w:hAnsi="Arial" w:cs="Arial"/>
          <w:bCs/>
          <w:color w:val="000000"/>
          <w:kern w:val="36"/>
          <w:lang w:eastAsia="de-DE"/>
          <w14:ligatures w14:val="none"/>
        </w:rPr>
        <w:t xml:space="preserve"> für die 3 Windräder von Buch abgeschlossen wurde.</w:t>
      </w:r>
    </w:p>
    <w:p w14:paraId="0CACECAD" w14:textId="77777777" w:rsidR="002D6FD7" w:rsidRPr="002D6FD7" w:rsidRDefault="002D6FD7" w:rsidP="002D6FD7">
      <w:pPr>
        <w:spacing w:before="240" w:after="60" w:line="360" w:lineRule="atLeast"/>
        <w:outlineLvl w:val="0"/>
        <w:rPr>
          <w:rFonts w:ascii="Arial" w:eastAsia="Times New Roman" w:hAnsi="Arial" w:cs="Arial"/>
          <w:b/>
          <w:bCs/>
          <w:color w:val="000000"/>
          <w:kern w:val="36"/>
          <w:lang w:eastAsia="de-DE"/>
          <w14:ligatures w14:val="none"/>
        </w:rPr>
      </w:pPr>
      <w:r w:rsidRPr="002D6FD7">
        <w:rPr>
          <w:rFonts w:ascii="Arial" w:eastAsia="Times New Roman" w:hAnsi="Arial" w:cs="Arial"/>
          <w:b/>
          <w:bCs/>
          <w:color w:val="000000"/>
          <w:kern w:val="36"/>
          <w:lang w:eastAsia="de-DE"/>
          <w14:ligatures w14:val="none"/>
        </w:rPr>
        <w:t xml:space="preserve">6.8    </w:t>
      </w:r>
      <w:r w:rsidRPr="002D6FD7">
        <w:rPr>
          <w:rFonts w:ascii="Arial" w:eastAsia="Times New Roman" w:hAnsi="Arial" w:cs="Arial"/>
          <w:b/>
          <w:bCs/>
          <w:color w:val="000000"/>
          <w:kern w:val="36"/>
          <w:lang w:eastAsia="de-DE"/>
          <w14:ligatures w14:val="none"/>
        </w:rPr>
        <w:tab/>
        <w:t xml:space="preserve"> Alter Fischteich – Biotopteich – </w:t>
      </w:r>
    </w:p>
    <w:p w14:paraId="610059ED" w14:textId="77777777" w:rsidR="002D6FD7" w:rsidRPr="002D6FD7" w:rsidRDefault="002D6FD7" w:rsidP="002D6FD7">
      <w:pPr>
        <w:spacing w:after="0" w:line="360" w:lineRule="atLeast"/>
        <w:outlineLvl w:val="0"/>
        <w:rPr>
          <w:rFonts w:ascii="Arial" w:eastAsia="Times New Roman" w:hAnsi="Arial" w:cs="Arial"/>
          <w:bCs/>
          <w:color w:val="000000"/>
          <w:kern w:val="36"/>
          <w:lang w:eastAsia="de-DE"/>
          <w14:ligatures w14:val="none"/>
        </w:rPr>
      </w:pPr>
      <w:r w:rsidRPr="002D6FD7">
        <w:rPr>
          <w:rFonts w:ascii="Arial" w:eastAsia="Times New Roman" w:hAnsi="Arial" w:cs="Arial"/>
          <w:bCs/>
          <w:color w:val="000000"/>
          <w:kern w:val="36"/>
          <w:lang w:eastAsia="de-DE"/>
          <w14:ligatures w14:val="none"/>
        </w:rPr>
        <w:t xml:space="preserve">Der Vorsitzende informiert den Rat: Die Baggerarbeiten sind abgeschlossen. Als Überlauf wurde ein Kunststoffrohr verlegt. Zufahrt zum Nachbargrundstück ist wieder hergestellt.           </w:t>
      </w:r>
    </w:p>
    <w:p w14:paraId="6586B1F6" w14:textId="77777777" w:rsidR="002D6FD7" w:rsidRPr="002D6FD7" w:rsidRDefault="002D6FD7" w:rsidP="002D6FD7">
      <w:pPr>
        <w:spacing w:before="240" w:after="60" w:line="360" w:lineRule="atLeast"/>
        <w:outlineLvl w:val="0"/>
        <w:rPr>
          <w:rFonts w:ascii="Arial" w:eastAsia="Times New Roman" w:hAnsi="Arial" w:cs="Arial"/>
          <w:b/>
          <w:bCs/>
          <w:color w:val="000000"/>
          <w:kern w:val="36"/>
          <w:lang w:eastAsia="de-DE"/>
          <w14:ligatures w14:val="none"/>
        </w:rPr>
      </w:pPr>
      <w:r w:rsidRPr="002D6FD7">
        <w:rPr>
          <w:rFonts w:ascii="Arial" w:eastAsia="Times New Roman" w:hAnsi="Arial" w:cs="Arial"/>
          <w:b/>
          <w:bCs/>
          <w:color w:val="000000"/>
          <w:kern w:val="36"/>
          <w:lang w:eastAsia="de-DE"/>
          <w14:ligatures w14:val="none"/>
        </w:rPr>
        <w:t>6.9</w:t>
      </w:r>
      <w:r w:rsidRPr="002D6FD7">
        <w:rPr>
          <w:rFonts w:ascii="Arial" w:eastAsia="Times New Roman" w:hAnsi="Arial" w:cs="Arial"/>
          <w:b/>
          <w:bCs/>
          <w:color w:val="000000"/>
          <w:kern w:val="36"/>
          <w:lang w:eastAsia="de-DE"/>
          <w14:ligatures w14:val="none"/>
        </w:rPr>
        <w:tab/>
        <w:t>Bürgermeister Wahl</w:t>
      </w:r>
    </w:p>
    <w:p w14:paraId="7B66148A" w14:textId="77777777" w:rsidR="002D6FD7" w:rsidRPr="002D6FD7" w:rsidRDefault="002D6FD7" w:rsidP="002D6FD7">
      <w:pPr>
        <w:spacing w:after="0" w:line="360" w:lineRule="atLeast"/>
        <w:outlineLvl w:val="0"/>
        <w:rPr>
          <w:rFonts w:ascii="Arial" w:eastAsia="Times New Roman" w:hAnsi="Arial" w:cs="Arial"/>
          <w:bCs/>
          <w:color w:val="000000"/>
          <w:kern w:val="36"/>
          <w:lang w:eastAsia="de-DE"/>
          <w14:ligatures w14:val="none"/>
        </w:rPr>
      </w:pPr>
      <w:r w:rsidRPr="002D6FD7">
        <w:rPr>
          <w:rFonts w:ascii="Arial" w:eastAsia="Times New Roman" w:hAnsi="Arial" w:cs="Arial"/>
          <w:bCs/>
          <w:color w:val="000000"/>
          <w:kern w:val="36"/>
          <w:lang w:eastAsia="de-DE"/>
          <w14:ligatures w14:val="none"/>
        </w:rPr>
        <w:t>Der Vorsitzende informiert den Rat, dass sich die Kommunalaufsicht zur Bürgermeisterwahl einschaltet. Der Punkt muss bei der nächsten Sitzung auf die Tagesordnung.</w:t>
      </w:r>
    </w:p>
    <w:p w14:paraId="162EDABC" w14:textId="77777777" w:rsidR="002D6FD7" w:rsidRPr="002D6FD7" w:rsidRDefault="002D6FD7" w:rsidP="002D6FD7">
      <w:pPr>
        <w:spacing w:after="0" w:line="360" w:lineRule="atLeast"/>
        <w:outlineLvl w:val="0"/>
        <w:rPr>
          <w:rFonts w:ascii="Arial" w:eastAsia="Times New Roman" w:hAnsi="Arial" w:cs="Arial"/>
          <w:bCs/>
          <w:color w:val="000000"/>
          <w:kern w:val="36"/>
          <w:lang w:eastAsia="de-DE"/>
          <w14:ligatures w14:val="none"/>
        </w:rPr>
      </w:pPr>
    </w:p>
    <w:p w14:paraId="481B2481" w14:textId="77777777" w:rsidR="002D6FD7" w:rsidRDefault="002D6FD7"/>
    <w:sectPr w:rsidR="002D6F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D71EE"/>
    <w:multiLevelType w:val="multilevel"/>
    <w:tmpl w:val="F9665AAA"/>
    <w:lvl w:ilvl="0">
      <w:start w:val="1"/>
      <w:numFmt w:val="decimal"/>
      <w:lvlText w:val="1.%1"/>
      <w:lvlJc w:val="left"/>
      <w:pPr>
        <w:ind w:left="360" w:hanging="360"/>
      </w:pPr>
      <w:rPr>
        <w:rFonts w:ascii="Arial" w:hAnsi="Arial" w:hint="default"/>
        <w:sz w:val="24"/>
        <w:szCs w:val="24"/>
      </w:rPr>
    </w:lvl>
    <w:lvl w:ilvl="1">
      <w:start w:val="1"/>
      <w:numFmt w:val="decimal"/>
      <w:lvlText w:val="1.%2"/>
      <w:lvlJc w:val="left"/>
      <w:pPr>
        <w:ind w:left="720" w:hanging="360"/>
      </w:pPr>
      <w:rPr>
        <w:rFonts w:ascii="Arial" w:hAnsi="Arial"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5CA579A9"/>
    <w:multiLevelType w:val="multilevel"/>
    <w:tmpl w:val="198438A6"/>
    <w:lvl w:ilvl="0">
      <w:start w:val="1"/>
      <w:numFmt w:val="decimal"/>
      <w:lvlText w:val="1.%1"/>
      <w:lvlJc w:val="left"/>
      <w:pPr>
        <w:ind w:left="360" w:hanging="360"/>
      </w:pPr>
      <w:rPr>
        <w:rFonts w:ascii="Arial" w:hAnsi="Arial" w:hint="default"/>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7B8B4A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D26637B"/>
    <w:multiLevelType w:val="multilevel"/>
    <w:tmpl w:val="87A8E11C"/>
    <w:lvl w:ilvl="0">
      <w:start w:val="2"/>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7EB25563"/>
    <w:multiLevelType w:val="multilevel"/>
    <w:tmpl w:val="79927C4E"/>
    <w:lvl w:ilvl="0">
      <w:start w:val="1"/>
      <w:numFmt w:val="decimal"/>
      <w:lvlText w:val="1.%1"/>
      <w:lvlJc w:val="left"/>
      <w:pPr>
        <w:ind w:left="360" w:hanging="360"/>
      </w:pPr>
      <w:rPr>
        <w:rFonts w:ascii="Arial" w:hAnsi="Arial"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63351349">
    <w:abstractNumId w:val="3"/>
  </w:num>
  <w:num w:numId="2" w16cid:durableId="129908544">
    <w:abstractNumId w:val="4"/>
  </w:num>
  <w:num w:numId="3" w16cid:durableId="591353169">
    <w:abstractNumId w:val="0"/>
  </w:num>
  <w:num w:numId="4" w16cid:durableId="1426196462">
    <w:abstractNumId w:val="1"/>
  </w:num>
  <w:num w:numId="5" w16cid:durableId="172573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D7"/>
    <w:rsid w:val="002D6FD7"/>
    <w:rsid w:val="00522D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8E2E"/>
  <w15:chartTrackingRefBased/>
  <w15:docId w15:val="{F4BFC6BA-6E8B-41D3-A417-DA36D2E1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D6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D6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D6FD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D6FD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D6FD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D6FD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D6FD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D6FD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D6FD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FD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D6FD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D6FD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D6FD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D6FD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D6FD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D6FD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D6FD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D6FD7"/>
    <w:rPr>
      <w:rFonts w:eastAsiaTheme="majorEastAsia" w:cstheme="majorBidi"/>
      <w:color w:val="272727" w:themeColor="text1" w:themeTint="D8"/>
    </w:rPr>
  </w:style>
  <w:style w:type="paragraph" w:styleId="Titel">
    <w:name w:val="Title"/>
    <w:basedOn w:val="Standard"/>
    <w:next w:val="Standard"/>
    <w:link w:val="TitelZchn"/>
    <w:uiPriority w:val="10"/>
    <w:qFormat/>
    <w:rsid w:val="002D6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6FD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D6FD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D6FD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D6FD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D6FD7"/>
    <w:rPr>
      <w:i/>
      <w:iCs/>
      <w:color w:val="404040" w:themeColor="text1" w:themeTint="BF"/>
    </w:rPr>
  </w:style>
  <w:style w:type="paragraph" w:styleId="Listenabsatz">
    <w:name w:val="List Paragraph"/>
    <w:basedOn w:val="Standard"/>
    <w:uiPriority w:val="34"/>
    <w:qFormat/>
    <w:rsid w:val="002D6FD7"/>
    <w:pPr>
      <w:ind w:left="720"/>
      <w:contextualSpacing/>
    </w:pPr>
  </w:style>
  <w:style w:type="character" w:styleId="IntensiveHervorhebung">
    <w:name w:val="Intense Emphasis"/>
    <w:basedOn w:val="Absatz-Standardschriftart"/>
    <w:uiPriority w:val="21"/>
    <w:qFormat/>
    <w:rsid w:val="002D6FD7"/>
    <w:rPr>
      <w:i/>
      <w:iCs/>
      <w:color w:val="0F4761" w:themeColor="accent1" w:themeShade="BF"/>
    </w:rPr>
  </w:style>
  <w:style w:type="paragraph" w:styleId="IntensivesZitat">
    <w:name w:val="Intense Quote"/>
    <w:basedOn w:val="Standard"/>
    <w:next w:val="Standard"/>
    <w:link w:val="IntensivesZitatZchn"/>
    <w:uiPriority w:val="30"/>
    <w:qFormat/>
    <w:rsid w:val="002D6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D6FD7"/>
    <w:rPr>
      <w:i/>
      <w:iCs/>
      <w:color w:val="0F4761" w:themeColor="accent1" w:themeShade="BF"/>
    </w:rPr>
  </w:style>
  <w:style w:type="character" w:styleId="IntensiverVerweis">
    <w:name w:val="Intense Reference"/>
    <w:basedOn w:val="Absatz-Standardschriftart"/>
    <w:uiPriority w:val="32"/>
    <w:qFormat/>
    <w:rsid w:val="002D6F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5122</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Wagner</dc:creator>
  <cp:keywords/>
  <dc:description/>
  <cp:lastModifiedBy>Georg Wagner</cp:lastModifiedBy>
  <cp:revision>1</cp:revision>
  <dcterms:created xsi:type="dcterms:W3CDTF">2025-01-09T21:03:00Z</dcterms:created>
  <dcterms:modified xsi:type="dcterms:W3CDTF">2025-01-09T21:08:00Z</dcterms:modified>
</cp:coreProperties>
</file>